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53" w:rsidRPr="00623753" w:rsidRDefault="00623753" w:rsidP="00623753">
      <w:pPr>
        <w:autoSpaceDE w:val="0"/>
        <w:autoSpaceDN w:val="0"/>
        <w:adjustRightInd w:val="0"/>
        <w:jc w:val="center"/>
        <w:rPr>
          <w:b/>
          <w:lang w:val="kk-KZ" w:eastAsia="en-US"/>
        </w:rPr>
      </w:pPr>
      <w:r w:rsidRPr="009D41E8">
        <w:rPr>
          <w:b/>
          <w:lang w:val="kk-KZ"/>
        </w:rPr>
        <w:t>Әл-Фараби атындағы Қазақ ұлттық университеті</w:t>
      </w:r>
    </w:p>
    <w:p w:rsidR="009504DD" w:rsidRPr="00A83479" w:rsidRDefault="009504DD" w:rsidP="00A83479">
      <w:pPr>
        <w:autoSpaceDE w:val="0"/>
        <w:autoSpaceDN w:val="0"/>
        <w:adjustRightInd w:val="0"/>
        <w:jc w:val="center"/>
        <w:rPr>
          <w:b/>
          <w:bCs/>
          <w:lang w:val="kk-KZ"/>
        </w:rPr>
      </w:pPr>
      <w:r w:rsidRPr="00A83479">
        <w:rPr>
          <w:b/>
          <w:bCs/>
          <w:lang w:val="kk-KZ"/>
        </w:rPr>
        <w:t>СИЛЛАБУС</w:t>
      </w:r>
    </w:p>
    <w:p w:rsidR="009504DD" w:rsidRDefault="0009573D" w:rsidP="00664655">
      <w:pPr>
        <w:jc w:val="center"/>
        <w:rPr>
          <w:b/>
          <w:bCs/>
          <w:lang w:val="kk-KZ"/>
        </w:rPr>
      </w:pPr>
      <w:r>
        <w:rPr>
          <w:b/>
          <w:bCs/>
          <w:lang w:val="kk-KZ"/>
        </w:rPr>
        <w:t>201</w:t>
      </w:r>
      <w:r>
        <w:rPr>
          <w:b/>
          <w:bCs/>
          <w:lang w:val="en-US"/>
        </w:rPr>
        <w:t>8</w:t>
      </w:r>
      <w:r>
        <w:rPr>
          <w:b/>
          <w:bCs/>
          <w:lang w:val="kk-KZ"/>
        </w:rPr>
        <w:t>-201</w:t>
      </w:r>
      <w:r>
        <w:rPr>
          <w:b/>
          <w:bCs/>
          <w:lang w:val="en-US"/>
        </w:rPr>
        <w:t>9</w:t>
      </w:r>
      <w:r w:rsidR="00623753" w:rsidRPr="00A83479">
        <w:rPr>
          <w:b/>
          <w:bCs/>
          <w:lang w:val="kk-KZ"/>
        </w:rPr>
        <w:t xml:space="preserve"> оқу жылы </w:t>
      </w:r>
      <w:r w:rsidR="00200A44">
        <w:rPr>
          <w:b/>
          <w:bCs/>
          <w:lang w:val="kk-KZ"/>
        </w:rPr>
        <w:t>күз</w:t>
      </w:r>
      <w:r w:rsidR="00623753">
        <w:rPr>
          <w:b/>
          <w:bCs/>
          <w:lang w:val="kk-KZ"/>
        </w:rPr>
        <w:t>гі</w:t>
      </w:r>
      <w:r w:rsidR="009504DD" w:rsidRPr="00A83479">
        <w:rPr>
          <w:b/>
          <w:bCs/>
          <w:lang w:val="kk-KZ"/>
        </w:rPr>
        <w:t xml:space="preserve"> семестр </w:t>
      </w:r>
    </w:p>
    <w:p w:rsidR="00664655" w:rsidRPr="00A83479" w:rsidRDefault="00664655" w:rsidP="00664655">
      <w:pPr>
        <w:jc w:val="center"/>
        <w:rPr>
          <w:b/>
          <w:bCs/>
          <w:lang w:val="kk-KZ"/>
        </w:rPr>
      </w:pPr>
    </w:p>
    <w:p w:rsidR="009504DD" w:rsidRPr="00623753" w:rsidRDefault="009504DD" w:rsidP="00A83479">
      <w:pPr>
        <w:pStyle w:val="a6"/>
        <w:rPr>
          <w:rFonts w:ascii="Times New Roman" w:hAnsi="Times New Roman" w:cs="Times New Roman"/>
          <w:b/>
          <w:sz w:val="24"/>
          <w:szCs w:val="24"/>
          <w:lang w:val="kk-KZ"/>
        </w:rPr>
      </w:pPr>
      <w:r w:rsidRPr="00623753">
        <w:rPr>
          <w:rFonts w:ascii="Times New Roman" w:hAnsi="Times New Roman" w:cs="Times New Roman"/>
          <w:b/>
          <w:sz w:val="24"/>
          <w:szCs w:val="24"/>
          <w:lang w:val="kk-KZ"/>
        </w:rPr>
        <w:t>Курс туралы академиялық ақпарат</w:t>
      </w: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2"/>
        <w:gridCol w:w="1629"/>
        <w:gridCol w:w="709"/>
        <w:gridCol w:w="944"/>
        <w:gridCol w:w="944"/>
        <w:gridCol w:w="24"/>
        <w:gridCol w:w="920"/>
        <w:gridCol w:w="425"/>
        <w:gridCol w:w="974"/>
        <w:gridCol w:w="1399"/>
        <w:gridCol w:w="15"/>
      </w:tblGrid>
      <w:tr w:rsidR="009504DD" w:rsidRPr="00A83479" w:rsidTr="00A83479">
        <w:trPr>
          <w:gridAfter w:val="1"/>
          <w:wAfter w:w="15" w:type="dxa"/>
          <w:trHeight w:val="265"/>
        </w:trPr>
        <w:tc>
          <w:tcPr>
            <w:tcW w:w="1842" w:type="dxa"/>
            <w:vMerge w:val="restart"/>
            <w:tcBorders>
              <w:top w:val="single" w:sz="4" w:space="0" w:color="000000"/>
              <w:left w:val="single" w:sz="4" w:space="0" w:color="000000"/>
              <w:bottom w:val="single" w:sz="4" w:space="0" w:color="000000"/>
              <w:right w:val="single" w:sz="4" w:space="0" w:color="000000"/>
            </w:tcBorders>
            <w:hideMark/>
          </w:tcPr>
          <w:p w:rsidR="009504DD" w:rsidRPr="00623753" w:rsidRDefault="009504DD" w:rsidP="00A83479">
            <w:pPr>
              <w:pStyle w:val="a6"/>
              <w:rPr>
                <w:rFonts w:ascii="Times New Roman" w:hAnsi="Times New Roman" w:cs="Times New Roman"/>
                <w:b/>
                <w:bCs/>
                <w:sz w:val="24"/>
                <w:szCs w:val="24"/>
                <w:lang w:val="kk-KZ"/>
              </w:rPr>
            </w:pPr>
            <w:r w:rsidRPr="00623753">
              <w:rPr>
                <w:rFonts w:ascii="Times New Roman" w:hAnsi="Times New Roman" w:cs="Times New Roman"/>
                <w:b/>
                <w:bCs/>
                <w:sz w:val="24"/>
                <w:szCs w:val="24"/>
                <w:lang w:val="kk-KZ"/>
              </w:rPr>
              <w:t>Пән коды</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9504DD" w:rsidRPr="00623753" w:rsidRDefault="009504DD" w:rsidP="00A83479">
            <w:pPr>
              <w:pStyle w:val="a6"/>
              <w:rPr>
                <w:rFonts w:ascii="Times New Roman" w:hAnsi="Times New Roman" w:cs="Times New Roman"/>
                <w:b/>
                <w:bCs/>
                <w:sz w:val="24"/>
                <w:szCs w:val="24"/>
                <w:lang w:val="kk-KZ"/>
              </w:rPr>
            </w:pPr>
            <w:r w:rsidRPr="00623753">
              <w:rPr>
                <w:rFonts w:ascii="Times New Roman" w:hAnsi="Times New Roman" w:cs="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504DD" w:rsidRPr="00623753" w:rsidRDefault="009504DD" w:rsidP="00A83479">
            <w:pPr>
              <w:pStyle w:val="a6"/>
              <w:rPr>
                <w:rFonts w:ascii="Times New Roman" w:hAnsi="Times New Roman" w:cs="Times New Roman"/>
                <w:b/>
                <w:bCs/>
                <w:sz w:val="24"/>
                <w:szCs w:val="24"/>
                <w:lang w:val="kk-KZ"/>
              </w:rPr>
            </w:pPr>
            <w:r w:rsidRPr="00623753">
              <w:rPr>
                <w:rFonts w:ascii="Times New Roman" w:hAnsi="Times New Roman" w:cs="Times New Roman"/>
                <w:b/>
                <w:bCs/>
                <w:sz w:val="24"/>
                <w:szCs w:val="24"/>
                <w:lang w:val="kk-KZ"/>
              </w:rPr>
              <w:t>Түрі</w:t>
            </w:r>
          </w:p>
        </w:tc>
        <w:tc>
          <w:tcPr>
            <w:tcW w:w="2832" w:type="dxa"/>
            <w:gridSpan w:val="4"/>
            <w:tcBorders>
              <w:top w:val="single" w:sz="4" w:space="0" w:color="000000"/>
              <w:left w:val="single" w:sz="4" w:space="0" w:color="000000"/>
              <w:bottom w:val="single" w:sz="4" w:space="0" w:color="000000"/>
              <w:right w:val="single" w:sz="4" w:space="0" w:color="000000"/>
            </w:tcBorders>
            <w:hideMark/>
          </w:tcPr>
          <w:p w:rsidR="009504DD" w:rsidRPr="00623753" w:rsidRDefault="009504DD" w:rsidP="00A83479">
            <w:pPr>
              <w:pStyle w:val="a6"/>
              <w:rPr>
                <w:rFonts w:ascii="Times New Roman" w:hAnsi="Times New Roman" w:cs="Times New Roman"/>
                <w:b/>
                <w:bCs/>
                <w:sz w:val="24"/>
                <w:szCs w:val="24"/>
                <w:lang w:val="kk-KZ"/>
              </w:rPr>
            </w:pPr>
            <w:r w:rsidRPr="00623753">
              <w:rPr>
                <w:rFonts w:ascii="Times New Roman" w:hAnsi="Times New Roman" w:cs="Times New Roman"/>
                <w:b/>
                <w:bCs/>
                <w:sz w:val="24"/>
                <w:szCs w:val="24"/>
                <w:lang w:val="kk-KZ"/>
              </w:rPr>
              <w:t>Аптасына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623753" w:rsidRDefault="009504DD" w:rsidP="00A83479">
            <w:pPr>
              <w:pStyle w:val="a6"/>
              <w:rPr>
                <w:rFonts w:ascii="Times New Roman" w:hAnsi="Times New Roman" w:cs="Times New Roman"/>
                <w:b/>
                <w:bCs/>
                <w:sz w:val="24"/>
                <w:szCs w:val="24"/>
                <w:lang w:val="kk-KZ"/>
              </w:rPr>
            </w:pPr>
            <w:r w:rsidRPr="00623753">
              <w:rPr>
                <w:rFonts w:ascii="Times New Roman" w:hAnsi="Times New Roman" w:cs="Times New Roman"/>
                <w:b/>
                <w:bCs/>
                <w:sz w:val="24"/>
                <w:szCs w:val="24"/>
                <w:lang w:val="kk-KZ"/>
              </w:rPr>
              <w:t>Кредит саны</w:t>
            </w:r>
          </w:p>
        </w:tc>
        <w:tc>
          <w:tcPr>
            <w:tcW w:w="1399" w:type="dxa"/>
            <w:vMerge w:val="restart"/>
            <w:tcBorders>
              <w:top w:val="single" w:sz="4" w:space="0" w:color="000000"/>
              <w:left w:val="single" w:sz="4" w:space="0" w:color="000000"/>
              <w:bottom w:val="single" w:sz="4" w:space="0" w:color="000000"/>
              <w:right w:val="single" w:sz="4" w:space="0" w:color="000000"/>
            </w:tcBorders>
            <w:hideMark/>
          </w:tcPr>
          <w:p w:rsidR="009504DD" w:rsidRPr="00623753" w:rsidRDefault="009504DD" w:rsidP="00A83479">
            <w:pPr>
              <w:pStyle w:val="a6"/>
              <w:rPr>
                <w:rFonts w:ascii="Times New Roman" w:hAnsi="Times New Roman" w:cs="Times New Roman"/>
                <w:b/>
                <w:bCs/>
                <w:sz w:val="24"/>
                <w:szCs w:val="24"/>
                <w:lang w:val="kk-KZ"/>
              </w:rPr>
            </w:pPr>
            <w:r w:rsidRPr="00623753">
              <w:rPr>
                <w:rFonts w:ascii="Times New Roman" w:hAnsi="Times New Roman" w:cs="Times New Roman"/>
                <w:b/>
                <w:bCs/>
                <w:sz w:val="24"/>
                <w:szCs w:val="24"/>
                <w:lang w:val="kk-KZ"/>
              </w:rPr>
              <w:t>ECTS</w:t>
            </w:r>
          </w:p>
        </w:tc>
      </w:tr>
      <w:tr w:rsidR="009504DD" w:rsidRPr="00A83479" w:rsidTr="00A83479">
        <w:trPr>
          <w:gridAfter w:val="1"/>
          <w:wAfter w:w="15" w:type="dxa"/>
          <w:trHeight w:val="26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504DD" w:rsidRPr="00623753" w:rsidRDefault="009504DD" w:rsidP="00A83479">
            <w:pPr>
              <w:rPr>
                <w:rFonts w:eastAsiaTheme="minorEastAsia"/>
                <w:b/>
                <w:bCs/>
                <w:lang w:val="kk-KZ"/>
              </w:rPr>
            </w:pP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9504DD" w:rsidRPr="00623753" w:rsidRDefault="009504DD" w:rsidP="00A83479">
            <w:pPr>
              <w:rPr>
                <w:rFonts w:eastAsiaTheme="minorEastAsia"/>
                <w:b/>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504DD" w:rsidRPr="00623753" w:rsidRDefault="009504DD" w:rsidP="00A83479">
            <w:pPr>
              <w:rPr>
                <w:rFonts w:eastAsiaTheme="minorEastAsia"/>
                <w:b/>
                <w:bCs/>
                <w:lang w:val="kk-KZ"/>
              </w:rPr>
            </w:pPr>
          </w:p>
        </w:tc>
        <w:tc>
          <w:tcPr>
            <w:tcW w:w="944" w:type="dxa"/>
            <w:tcBorders>
              <w:top w:val="single" w:sz="4" w:space="0" w:color="000000"/>
              <w:left w:val="single" w:sz="4" w:space="0" w:color="000000"/>
              <w:bottom w:val="single" w:sz="4" w:space="0" w:color="000000"/>
              <w:right w:val="single" w:sz="4" w:space="0" w:color="000000"/>
            </w:tcBorders>
            <w:hideMark/>
          </w:tcPr>
          <w:p w:rsidR="009504DD" w:rsidRPr="00623753" w:rsidRDefault="009504DD" w:rsidP="00A83479">
            <w:pPr>
              <w:pStyle w:val="a6"/>
              <w:rPr>
                <w:rFonts w:ascii="Times New Roman" w:hAnsi="Times New Roman" w:cs="Times New Roman"/>
                <w:b/>
                <w:bCs/>
                <w:sz w:val="24"/>
                <w:szCs w:val="24"/>
                <w:lang w:val="kk-KZ"/>
              </w:rPr>
            </w:pPr>
            <w:r w:rsidRPr="00623753">
              <w:rPr>
                <w:rFonts w:ascii="Times New Roman" w:hAnsi="Times New Roman" w:cs="Times New Roman"/>
                <w:b/>
                <w:bCs/>
                <w:sz w:val="24"/>
                <w:szCs w:val="24"/>
                <w:lang w:val="kk-KZ"/>
              </w:rPr>
              <w:t>Дәріс</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623753" w:rsidRDefault="009504DD" w:rsidP="00A83479">
            <w:pPr>
              <w:pStyle w:val="a6"/>
              <w:rPr>
                <w:rFonts w:ascii="Times New Roman" w:hAnsi="Times New Roman" w:cs="Times New Roman"/>
                <w:b/>
                <w:bCs/>
                <w:sz w:val="24"/>
                <w:szCs w:val="24"/>
                <w:lang w:val="kk-KZ"/>
              </w:rPr>
            </w:pPr>
            <w:r w:rsidRPr="00623753">
              <w:rPr>
                <w:rFonts w:ascii="Times New Roman" w:hAnsi="Times New Roman" w:cs="Times New Roman"/>
                <w:b/>
                <w:bCs/>
                <w:sz w:val="24"/>
                <w:szCs w:val="24"/>
                <w:lang w:val="kk-KZ"/>
              </w:rPr>
              <w:t>Практ</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623753" w:rsidRDefault="009504DD" w:rsidP="00A83479">
            <w:pPr>
              <w:pStyle w:val="a6"/>
              <w:rPr>
                <w:rFonts w:ascii="Times New Roman" w:hAnsi="Times New Roman" w:cs="Times New Roman"/>
                <w:b/>
                <w:bCs/>
                <w:sz w:val="24"/>
                <w:szCs w:val="24"/>
                <w:lang w:val="kk-KZ"/>
              </w:rPr>
            </w:pPr>
            <w:r w:rsidRPr="00623753">
              <w:rPr>
                <w:rFonts w:ascii="Times New Roman" w:hAnsi="Times New Roman" w:cs="Times New Roman"/>
                <w:b/>
                <w:bCs/>
                <w:sz w:val="24"/>
                <w:szCs w:val="24"/>
                <w:lang w:val="kk-KZ"/>
              </w:rPr>
              <w:t>Зертханалық</w:t>
            </w: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623753" w:rsidRDefault="009504DD" w:rsidP="00A83479">
            <w:pPr>
              <w:rPr>
                <w:rFonts w:eastAsiaTheme="minorEastAsia"/>
                <w:b/>
                <w:bCs/>
                <w:lang w:val="kk-KZ"/>
              </w:rPr>
            </w:pPr>
          </w:p>
        </w:tc>
        <w:tc>
          <w:tcPr>
            <w:tcW w:w="1399" w:type="dxa"/>
            <w:vMerge/>
            <w:tcBorders>
              <w:top w:val="single" w:sz="4" w:space="0" w:color="000000"/>
              <w:left w:val="single" w:sz="4" w:space="0" w:color="000000"/>
              <w:bottom w:val="single" w:sz="4" w:space="0" w:color="000000"/>
              <w:right w:val="single" w:sz="4" w:space="0" w:color="000000"/>
            </w:tcBorders>
            <w:vAlign w:val="center"/>
            <w:hideMark/>
          </w:tcPr>
          <w:p w:rsidR="009504DD" w:rsidRPr="00623753" w:rsidRDefault="009504DD" w:rsidP="00A83479">
            <w:pPr>
              <w:rPr>
                <w:rFonts w:eastAsiaTheme="minorEastAsia"/>
                <w:b/>
                <w:bCs/>
                <w:lang w:val="kk-KZ"/>
              </w:rPr>
            </w:pPr>
          </w:p>
        </w:tc>
      </w:tr>
      <w:tr w:rsidR="009504DD" w:rsidRPr="00A83479"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9504DD" w:rsidRPr="00623753" w:rsidRDefault="009504DD" w:rsidP="00A83479">
            <w:pPr>
              <w:autoSpaceDE w:val="0"/>
              <w:autoSpaceDN w:val="0"/>
              <w:adjustRightInd w:val="0"/>
              <w:jc w:val="center"/>
              <w:rPr>
                <w:b/>
                <w:lang w:val="kk-KZ"/>
              </w:rPr>
            </w:pPr>
          </w:p>
        </w:tc>
        <w:tc>
          <w:tcPr>
            <w:tcW w:w="1629" w:type="dxa"/>
            <w:tcBorders>
              <w:top w:val="single" w:sz="4" w:space="0" w:color="000000"/>
              <w:left w:val="single" w:sz="4" w:space="0" w:color="000000"/>
              <w:bottom w:val="single" w:sz="4" w:space="0" w:color="000000"/>
              <w:right w:val="single" w:sz="4" w:space="0" w:color="000000"/>
            </w:tcBorders>
            <w:hideMark/>
          </w:tcPr>
          <w:p w:rsidR="009504DD" w:rsidRPr="00893355" w:rsidRDefault="00893355" w:rsidP="00A83479">
            <w:pPr>
              <w:autoSpaceDE w:val="0"/>
              <w:autoSpaceDN w:val="0"/>
              <w:adjustRightInd w:val="0"/>
              <w:jc w:val="center"/>
              <w:rPr>
                <w:b/>
                <w:bCs/>
                <w:lang w:val="kk-KZ"/>
              </w:rPr>
            </w:pPr>
            <w:r>
              <w:rPr>
                <w:b/>
                <w:lang w:val="kk-KZ"/>
              </w:rPr>
              <w:t>Дін және дәстүр</w:t>
            </w:r>
          </w:p>
        </w:tc>
        <w:tc>
          <w:tcPr>
            <w:tcW w:w="709" w:type="dxa"/>
            <w:tcBorders>
              <w:top w:val="single" w:sz="4" w:space="0" w:color="000000"/>
              <w:left w:val="single" w:sz="4" w:space="0" w:color="000000"/>
              <w:bottom w:val="single" w:sz="4" w:space="0" w:color="000000"/>
              <w:right w:val="single" w:sz="4" w:space="0" w:color="000000"/>
            </w:tcBorders>
            <w:hideMark/>
          </w:tcPr>
          <w:p w:rsidR="009504DD" w:rsidRPr="00623753" w:rsidRDefault="009504DD" w:rsidP="00A83479">
            <w:pPr>
              <w:autoSpaceDE w:val="0"/>
              <w:autoSpaceDN w:val="0"/>
              <w:adjustRightInd w:val="0"/>
              <w:jc w:val="center"/>
              <w:rPr>
                <w:b/>
              </w:rPr>
            </w:pPr>
            <w:r w:rsidRPr="00623753">
              <w:rPr>
                <w:b/>
                <w:lang w:val="kk-KZ"/>
              </w:rPr>
              <w:t>Т</w:t>
            </w:r>
            <w:r w:rsidRPr="00623753">
              <w:rPr>
                <w:b/>
              </w:rPr>
              <w:t>К</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6164B3" w:rsidRDefault="006164B3" w:rsidP="00A83479">
            <w:pPr>
              <w:autoSpaceDE w:val="0"/>
              <w:autoSpaceDN w:val="0"/>
              <w:adjustRightInd w:val="0"/>
              <w:jc w:val="center"/>
              <w:rPr>
                <w:b/>
                <w:lang w:val="en-US"/>
              </w:rPr>
            </w:pPr>
            <w:r>
              <w:rPr>
                <w:b/>
                <w:lang w:val="en-US"/>
              </w:rPr>
              <w:t>2</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623753" w:rsidRDefault="009504DD" w:rsidP="00A83479">
            <w:pPr>
              <w:autoSpaceDE w:val="0"/>
              <w:autoSpaceDN w:val="0"/>
              <w:adjustRightInd w:val="0"/>
              <w:jc w:val="center"/>
              <w:rPr>
                <w:b/>
                <w:lang w:val="kk-KZ"/>
              </w:rPr>
            </w:pPr>
            <w:r w:rsidRPr="00623753">
              <w:rPr>
                <w:b/>
                <w:lang w:val="kk-KZ"/>
              </w:rPr>
              <w:t>1</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623753" w:rsidRDefault="009504DD" w:rsidP="00A83479">
            <w:pPr>
              <w:autoSpaceDE w:val="0"/>
              <w:autoSpaceDN w:val="0"/>
              <w:adjustRightInd w:val="0"/>
              <w:jc w:val="center"/>
              <w:rPr>
                <w:b/>
                <w:lang w:val="kk-KZ"/>
              </w:rPr>
            </w:pPr>
            <w:r w:rsidRPr="00623753">
              <w:rPr>
                <w:b/>
                <w:lang w:val="kk-KZ"/>
              </w:rPr>
              <w:t>-</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9504DD" w:rsidRPr="006164B3" w:rsidRDefault="006164B3" w:rsidP="00A83479">
            <w:pPr>
              <w:autoSpaceDE w:val="0"/>
              <w:autoSpaceDN w:val="0"/>
              <w:adjustRightInd w:val="0"/>
              <w:jc w:val="center"/>
              <w:rPr>
                <w:b/>
                <w:lang w:val="en-US"/>
              </w:rPr>
            </w:pPr>
            <w:r>
              <w:rPr>
                <w:b/>
                <w:lang w:val="en-US"/>
              </w:rPr>
              <w:t>3</w:t>
            </w:r>
          </w:p>
        </w:tc>
        <w:tc>
          <w:tcPr>
            <w:tcW w:w="1399" w:type="dxa"/>
            <w:tcBorders>
              <w:top w:val="single" w:sz="4" w:space="0" w:color="000000"/>
              <w:left w:val="single" w:sz="4" w:space="0" w:color="000000"/>
              <w:bottom w:val="single" w:sz="4" w:space="0" w:color="000000"/>
              <w:right w:val="single" w:sz="4" w:space="0" w:color="000000"/>
            </w:tcBorders>
            <w:hideMark/>
          </w:tcPr>
          <w:p w:rsidR="009504DD" w:rsidRPr="006164B3" w:rsidRDefault="006164B3" w:rsidP="00A83479">
            <w:pPr>
              <w:autoSpaceDE w:val="0"/>
              <w:autoSpaceDN w:val="0"/>
              <w:adjustRightInd w:val="0"/>
              <w:jc w:val="center"/>
              <w:rPr>
                <w:b/>
                <w:lang w:val="en-US"/>
              </w:rPr>
            </w:pPr>
            <w:r>
              <w:rPr>
                <w:b/>
                <w:lang w:val="en-US"/>
              </w:rPr>
              <w:t>5</w:t>
            </w:r>
          </w:p>
        </w:tc>
      </w:tr>
      <w:tr w:rsidR="009504DD" w:rsidRPr="00A83479" w:rsidTr="00A83479">
        <w:trPr>
          <w:gridAfter w:val="1"/>
          <w:wAfter w:w="15" w:type="dxa"/>
          <w:trHeight w:val="591"/>
        </w:trPr>
        <w:tc>
          <w:tcPr>
            <w:tcW w:w="1842" w:type="dxa"/>
            <w:tcBorders>
              <w:top w:val="single" w:sz="4" w:space="0" w:color="000000"/>
              <w:left w:val="single" w:sz="4" w:space="0" w:color="000000"/>
              <w:bottom w:val="single" w:sz="4" w:space="0" w:color="000000"/>
              <w:right w:val="single" w:sz="4" w:space="0" w:color="000000"/>
            </w:tcBorders>
            <w:hideMark/>
          </w:tcPr>
          <w:p w:rsidR="009504DD" w:rsidRPr="00A83479" w:rsidRDefault="009504DD" w:rsidP="00A83479">
            <w:pPr>
              <w:pStyle w:val="a6"/>
              <w:rPr>
                <w:rFonts w:ascii="Times New Roman" w:eastAsia="Times New Roman" w:hAnsi="Times New Roman" w:cs="Times New Roman"/>
                <w:bCs/>
                <w:sz w:val="24"/>
                <w:szCs w:val="24"/>
                <w:lang w:val="kk-KZ"/>
              </w:rPr>
            </w:pPr>
            <w:r w:rsidRPr="00A83479">
              <w:rPr>
                <w:rFonts w:ascii="Times New Roman" w:hAnsi="Times New Roman" w:cs="Times New Roman"/>
                <w:bCs/>
                <w:sz w:val="24"/>
                <w:szCs w:val="24"/>
                <w:lang w:val="kk-KZ"/>
              </w:rPr>
              <w:t xml:space="preserve">Дәріскер </w:t>
            </w:r>
          </w:p>
          <w:p w:rsidR="009504DD" w:rsidRPr="00A83479" w:rsidRDefault="009504DD" w:rsidP="00A83479">
            <w:pPr>
              <w:pStyle w:val="a6"/>
              <w:rPr>
                <w:rFonts w:ascii="Times New Roman" w:hAnsi="Times New Roman" w:cs="Times New Roman"/>
                <w:bCs/>
                <w:sz w:val="24"/>
                <w:szCs w:val="24"/>
                <w:lang w:val="kk-KZ"/>
              </w:rPr>
            </w:pP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A83479" w:rsidRDefault="009504DD" w:rsidP="00A83479">
            <w:pPr>
              <w:pStyle w:val="4"/>
              <w:spacing w:before="0" w:after="0"/>
              <w:jc w:val="both"/>
              <w:rPr>
                <w:b w:val="0"/>
                <w:sz w:val="24"/>
                <w:szCs w:val="24"/>
                <w:lang w:val="kk-KZ"/>
              </w:rPr>
            </w:pPr>
            <w:r w:rsidRPr="00A83479">
              <w:rPr>
                <w:b w:val="0"/>
                <w:sz w:val="24"/>
                <w:szCs w:val="24"/>
                <w:lang w:val="kk-KZ"/>
              </w:rPr>
              <w:t>аға оқытушы</w:t>
            </w:r>
            <w:r w:rsidRPr="00A83479">
              <w:rPr>
                <w:b w:val="0"/>
                <w:spacing w:val="-3"/>
                <w:sz w:val="24"/>
                <w:szCs w:val="24"/>
                <w:lang w:val="kk-KZ"/>
              </w:rPr>
              <w:t xml:space="preserve">, </w:t>
            </w:r>
            <w:r w:rsidR="006164B3">
              <w:rPr>
                <w:b w:val="0"/>
                <w:sz w:val="24"/>
                <w:szCs w:val="24"/>
                <w:lang w:val="kk-KZ"/>
              </w:rPr>
              <w:t>Әлтаева Нұрсұлу Сауранбекқызы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A83479" w:rsidRDefault="009504DD" w:rsidP="00A83479">
            <w:pPr>
              <w:pStyle w:val="a6"/>
              <w:rPr>
                <w:rFonts w:ascii="Times New Roman" w:hAnsi="Times New Roman" w:cs="Times New Roman"/>
                <w:bCs/>
                <w:sz w:val="24"/>
                <w:szCs w:val="24"/>
                <w:lang w:val="kk-KZ"/>
              </w:rPr>
            </w:pPr>
            <w:r w:rsidRPr="00A83479">
              <w:rPr>
                <w:rFonts w:ascii="Times New Roman" w:hAnsi="Times New Roman" w:cs="Times New Roman"/>
                <w:bCs/>
                <w:sz w:val="24"/>
                <w:szCs w:val="24"/>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A83479" w:rsidRDefault="00A83479" w:rsidP="00A83479">
            <w:pPr>
              <w:autoSpaceDE w:val="0"/>
              <w:autoSpaceDN w:val="0"/>
              <w:adjustRightInd w:val="0"/>
              <w:jc w:val="both"/>
              <w:rPr>
                <w:lang w:val="kk-KZ"/>
              </w:rPr>
            </w:pPr>
            <w:r>
              <w:rPr>
                <w:lang w:val="kk-KZ"/>
              </w:rPr>
              <w:t>Сабақ кестесіне сай</w:t>
            </w:r>
          </w:p>
          <w:p w:rsidR="009504DD" w:rsidRPr="00A83479" w:rsidRDefault="009504DD" w:rsidP="00A83479">
            <w:pPr>
              <w:autoSpaceDE w:val="0"/>
              <w:autoSpaceDN w:val="0"/>
              <w:adjustRightInd w:val="0"/>
              <w:jc w:val="both"/>
              <w:rPr>
                <w:lang w:val="kk-KZ"/>
              </w:rPr>
            </w:pPr>
          </w:p>
        </w:tc>
      </w:tr>
      <w:tr w:rsidR="009504DD" w:rsidRPr="006164B3" w:rsidTr="00A83479">
        <w:trPr>
          <w:gridAfter w:val="1"/>
          <w:wAfter w:w="15" w:type="dxa"/>
          <w:trHeight w:val="429"/>
        </w:trPr>
        <w:tc>
          <w:tcPr>
            <w:tcW w:w="1842" w:type="dxa"/>
            <w:tcBorders>
              <w:top w:val="single" w:sz="4" w:space="0" w:color="000000"/>
              <w:left w:val="single" w:sz="4" w:space="0" w:color="000000"/>
              <w:bottom w:val="single" w:sz="4" w:space="0" w:color="000000"/>
              <w:right w:val="single" w:sz="4" w:space="0" w:color="000000"/>
            </w:tcBorders>
            <w:hideMark/>
          </w:tcPr>
          <w:p w:rsidR="009504DD" w:rsidRPr="00A83479" w:rsidRDefault="009504DD" w:rsidP="00A83479">
            <w:pPr>
              <w:pStyle w:val="a6"/>
              <w:rPr>
                <w:rFonts w:ascii="Times New Roman" w:hAnsi="Times New Roman" w:cs="Times New Roman"/>
                <w:bCs/>
                <w:sz w:val="24"/>
                <w:szCs w:val="24"/>
                <w:lang w:val="kk-KZ"/>
              </w:rPr>
            </w:pPr>
            <w:r w:rsidRPr="00A83479">
              <w:rPr>
                <w:rFonts w:ascii="Times New Roman" w:hAnsi="Times New Roman" w:cs="Times New Roman"/>
                <w:bCs/>
                <w:sz w:val="24"/>
                <w:szCs w:val="24"/>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A83479" w:rsidRDefault="006164B3" w:rsidP="00A83479">
            <w:pPr>
              <w:jc w:val="both"/>
              <w:rPr>
                <w:lang w:val="kk-KZ"/>
              </w:rPr>
            </w:pPr>
            <w:r w:rsidRPr="006164B3">
              <w:rPr>
                <w:lang w:val="kk-KZ"/>
              </w:rPr>
              <w:t>Nursulu.</w:t>
            </w:r>
            <w:proofErr w:type="spellStart"/>
            <w:r>
              <w:rPr>
                <w:lang w:val="en-US"/>
              </w:rPr>
              <w:t>altayeva</w:t>
            </w:r>
            <w:proofErr w:type="spellEnd"/>
            <w:r w:rsidR="009504DD" w:rsidRPr="00A83479">
              <w:rPr>
                <w:lang w:val="kk-KZ"/>
              </w:rPr>
              <w:t>@gmail.com</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A83479" w:rsidRDefault="009504DD" w:rsidP="00A83479">
            <w:pPr>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A83479" w:rsidRDefault="009504DD" w:rsidP="00A83479">
            <w:pPr>
              <w:rPr>
                <w:lang w:val="kk-KZ"/>
              </w:rPr>
            </w:pPr>
          </w:p>
        </w:tc>
      </w:tr>
      <w:tr w:rsidR="00A83479" w:rsidRPr="006164B3"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A83479" w:rsidRPr="00A83479" w:rsidRDefault="00A83479" w:rsidP="00A83479">
            <w:pPr>
              <w:pStyle w:val="a6"/>
              <w:rPr>
                <w:rFonts w:ascii="Times New Roman" w:hAnsi="Times New Roman" w:cs="Times New Roman"/>
                <w:bCs/>
                <w:sz w:val="24"/>
                <w:szCs w:val="24"/>
                <w:lang w:val="kk-KZ"/>
              </w:rPr>
            </w:pPr>
            <w:r w:rsidRPr="00A83479">
              <w:rPr>
                <w:rFonts w:ascii="Times New Roman" w:hAnsi="Times New Roman" w:cs="Times New Roman"/>
                <w:bCs/>
                <w:sz w:val="24"/>
                <w:szCs w:val="24"/>
                <w:lang w:val="kk-KZ"/>
              </w:rPr>
              <w:t xml:space="preserve">Телефоны </w:t>
            </w:r>
          </w:p>
        </w:tc>
        <w:tc>
          <w:tcPr>
            <w:tcW w:w="4250" w:type="dxa"/>
            <w:gridSpan w:val="5"/>
            <w:tcBorders>
              <w:top w:val="single" w:sz="4" w:space="0" w:color="000000"/>
              <w:left w:val="single" w:sz="4" w:space="0" w:color="000000"/>
              <w:bottom w:val="single" w:sz="4" w:space="0" w:color="000000"/>
              <w:right w:val="single" w:sz="4" w:space="0" w:color="000000"/>
            </w:tcBorders>
          </w:tcPr>
          <w:p w:rsidR="00A83479" w:rsidRPr="00A83479" w:rsidRDefault="00A83479" w:rsidP="00A83479">
            <w:pPr>
              <w:autoSpaceDE w:val="0"/>
              <w:autoSpaceDN w:val="0"/>
              <w:adjustRightInd w:val="0"/>
              <w:rPr>
                <w:lang w:val="kk-KZ"/>
              </w:rPr>
            </w:pPr>
            <w:r w:rsidRPr="00A83479">
              <w:rPr>
                <w:lang w:val="kk-KZ"/>
              </w:rPr>
              <w:t>Телефон: 2925717 (2125)</w:t>
            </w:r>
          </w:p>
          <w:p w:rsidR="00A83479" w:rsidRPr="006164B3" w:rsidRDefault="00A83479" w:rsidP="00A83479">
            <w:pPr>
              <w:jc w:val="both"/>
              <w:rPr>
                <w:lang w:val="en-US"/>
              </w:rPr>
            </w:pPr>
            <w:r w:rsidRPr="00A83479">
              <w:rPr>
                <w:lang w:val="kk-KZ"/>
              </w:rPr>
              <w:t>+770</w:t>
            </w:r>
            <w:r w:rsidR="006164B3">
              <w:rPr>
                <w:lang w:val="en-US"/>
              </w:rPr>
              <w:t>11611984</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A83479" w:rsidRPr="00A83479" w:rsidRDefault="00A83479" w:rsidP="00A83479">
            <w:pPr>
              <w:pStyle w:val="a6"/>
              <w:rPr>
                <w:rFonts w:ascii="Times New Roman" w:hAnsi="Times New Roman" w:cs="Times New Roman"/>
                <w:bCs/>
                <w:sz w:val="24"/>
                <w:szCs w:val="24"/>
                <w:lang w:val="kk-KZ"/>
              </w:rPr>
            </w:pPr>
            <w:r w:rsidRPr="00A83479">
              <w:rPr>
                <w:rFonts w:ascii="Times New Roman" w:hAnsi="Times New Roman" w:cs="Times New Roman"/>
                <w:sz w:val="24"/>
                <w:szCs w:val="24"/>
                <w:lang w:val="kk-KZ"/>
              </w:rPr>
              <w:t>Дәрісхана</w:t>
            </w:r>
          </w:p>
        </w:tc>
        <w:tc>
          <w:tcPr>
            <w:tcW w:w="2373" w:type="dxa"/>
            <w:gridSpan w:val="2"/>
            <w:tcBorders>
              <w:top w:val="single" w:sz="4" w:space="0" w:color="000000"/>
              <w:left w:val="single" w:sz="4" w:space="0" w:color="000000"/>
              <w:bottom w:val="single" w:sz="4" w:space="0" w:color="000000"/>
              <w:right w:val="single" w:sz="4" w:space="0" w:color="000000"/>
            </w:tcBorders>
            <w:hideMark/>
          </w:tcPr>
          <w:p w:rsidR="00A83479" w:rsidRPr="006164B3" w:rsidRDefault="00A83479">
            <w:pPr>
              <w:rPr>
                <w:lang w:val="kk-KZ"/>
              </w:rPr>
            </w:pPr>
            <w:r w:rsidRPr="0038223A">
              <w:rPr>
                <w:lang w:val="kk-KZ"/>
              </w:rPr>
              <w:t>Сабақ кестесіне сай</w:t>
            </w:r>
          </w:p>
        </w:tc>
      </w:tr>
      <w:tr w:rsidR="00A83479" w:rsidRPr="00A83479"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A83479" w:rsidRPr="00A83479" w:rsidRDefault="00A83479" w:rsidP="00A83479">
            <w:pPr>
              <w:pStyle w:val="a6"/>
              <w:rPr>
                <w:rFonts w:ascii="Times New Roman" w:eastAsia="Times New Roman" w:hAnsi="Times New Roman" w:cs="Times New Roman"/>
                <w:bCs/>
                <w:sz w:val="24"/>
                <w:szCs w:val="24"/>
                <w:lang w:val="kk-KZ"/>
              </w:rPr>
            </w:pPr>
            <w:r w:rsidRPr="00A83479">
              <w:rPr>
                <w:rFonts w:ascii="Times New Roman" w:eastAsia="Times New Roman" w:hAnsi="Times New Roman" w:cs="Times New Roman"/>
                <w:bCs/>
                <w:sz w:val="24"/>
                <w:szCs w:val="24"/>
                <w:lang w:val="kk-KZ"/>
              </w:rPr>
              <w:t>Семинар</w:t>
            </w:r>
            <w:r w:rsidRPr="00A83479">
              <w:rPr>
                <w:rFonts w:ascii="Times New Roman" w:hAnsi="Times New Roman" w:cs="Times New Roman"/>
                <w:bCs/>
                <w:sz w:val="24"/>
                <w:szCs w:val="24"/>
                <w:lang w:val="kk-KZ"/>
              </w:rPr>
              <w:t xml:space="preserve">   жүргізуші</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A83479" w:rsidRPr="00A83479" w:rsidRDefault="00A83479" w:rsidP="00A83479">
            <w:pPr>
              <w:pStyle w:val="4"/>
              <w:spacing w:before="0" w:after="0"/>
              <w:jc w:val="both"/>
              <w:rPr>
                <w:sz w:val="24"/>
                <w:szCs w:val="24"/>
                <w:lang w:val="kk-KZ"/>
              </w:rPr>
            </w:pPr>
            <w:r w:rsidRPr="00A83479">
              <w:rPr>
                <w:b w:val="0"/>
                <w:sz w:val="24"/>
                <w:szCs w:val="24"/>
                <w:lang w:val="kk-KZ"/>
              </w:rPr>
              <w:t>аға оқытушы,</w:t>
            </w:r>
            <w:r w:rsidRPr="00A83479">
              <w:rPr>
                <w:b w:val="0"/>
                <w:spacing w:val="-3"/>
                <w:sz w:val="24"/>
                <w:szCs w:val="24"/>
                <w:lang w:val="kk-KZ"/>
              </w:rPr>
              <w:t xml:space="preserve"> </w:t>
            </w:r>
            <w:r w:rsidR="006164B3">
              <w:rPr>
                <w:b w:val="0"/>
                <w:sz w:val="24"/>
                <w:szCs w:val="24"/>
                <w:lang w:val="kk-KZ"/>
              </w:rPr>
              <w:t>Әлтаева Нұрсұлу Сауранбекқызы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A83479" w:rsidRPr="00A83479" w:rsidRDefault="00A83479" w:rsidP="00A83479">
            <w:pPr>
              <w:pStyle w:val="a6"/>
              <w:rPr>
                <w:rFonts w:ascii="Times New Roman" w:hAnsi="Times New Roman" w:cs="Times New Roman"/>
                <w:bCs/>
                <w:sz w:val="24"/>
                <w:szCs w:val="24"/>
                <w:lang w:val="kk-KZ"/>
              </w:rPr>
            </w:pPr>
            <w:r w:rsidRPr="00A83479">
              <w:rPr>
                <w:rFonts w:ascii="Times New Roman" w:hAnsi="Times New Roman" w:cs="Times New Roman"/>
                <w:bCs/>
                <w:sz w:val="24"/>
                <w:szCs w:val="24"/>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hideMark/>
          </w:tcPr>
          <w:p w:rsidR="00A83479" w:rsidRDefault="00A83479">
            <w:r w:rsidRPr="0038223A">
              <w:rPr>
                <w:lang w:val="kk-KZ"/>
              </w:rPr>
              <w:t>Сабақ кестесіне сай</w:t>
            </w:r>
          </w:p>
        </w:tc>
      </w:tr>
      <w:tr w:rsidR="00A83479" w:rsidRPr="00A83479"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A83479" w:rsidRPr="00A83479" w:rsidRDefault="00A83479" w:rsidP="00A83479">
            <w:pPr>
              <w:pStyle w:val="a6"/>
              <w:rPr>
                <w:rFonts w:ascii="Times New Roman" w:hAnsi="Times New Roman" w:cs="Times New Roman"/>
                <w:bCs/>
                <w:sz w:val="24"/>
                <w:szCs w:val="24"/>
                <w:lang w:val="kk-KZ"/>
              </w:rPr>
            </w:pPr>
            <w:r w:rsidRPr="00A83479">
              <w:rPr>
                <w:rFonts w:ascii="Times New Roman" w:hAnsi="Times New Roman" w:cs="Times New Roman"/>
                <w:bCs/>
                <w:sz w:val="24"/>
                <w:szCs w:val="24"/>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A83479" w:rsidRPr="00A83479" w:rsidRDefault="006164B3" w:rsidP="00A83479">
            <w:pPr>
              <w:jc w:val="both"/>
            </w:pPr>
            <w:r w:rsidRPr="006164B3">
              <w:rPr>
                <w:lang w:val="kk-KZ"/>
              </w:rPr>
              <w:t>Nursulu.</w:t>
            </w:r>
            <w:proofErr w:type="spellStart"/>
            <w:r>
              <w:rPr>
                <w:lang w:val="en-US"/>
              </w:rPr>
              <w:t>altayeva</w:t>
            </w:r>
            <w:proofErr w:type="spellEnd"/>
            <w:r w:rsidRPr="00A83479">
              <w:rPr>
                <w:lang w:val="kk-KZ"/>
              </w:rPr>
              <w:t>@gmail.com</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A83479" w:rsidRPr="00A83479" w:rsidRDefault="00A83479" w:rsidP="00A83479">
            <w:pPr>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hideMark/>
          </w:tcPr>
          <w:p w:rsidR="00A83479" w:rsidRPr="00A83479" w:rsidRDefault="00A83479" w:rsidP="00A83479">
            <w:pPr>
              <w:rPr>
                <w:lang w:val="en-US"/>
              </w:rPr>
            </w:pPr>
          </w:p>
        </w:tc>
      </w:tr>
      <w:tr w:rsidR="00A83479" w:rsidRPr="00A83479"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A83479" w:rsidRPr="00A83479" w:rsidRDefault="00A83479" w:rsidP="00A83479">
            <w:pPr>
              <w:pStyle w:val="a6"/>
              <w:rPr>
                <w:rFonts w:ascii="Times New Roman" w:hAnsi="Times New Roman" w:cs="Times New Roman"/>
                <w:bCs/>
                <w:sz w:val="24"/>
                <w:szCs w:val="24"/>
                <w:lang w:val="kk-KZ"/>
              </w:rPr>
            </w:pPr>
            <w:r w:rsidRPr="00A83479">
              <w:rPr>
                <w:rFonts w:ascii="Times New Roman" w:hAnsi="Times New Roman" w:cs="Times New Roman"/>
                <w:bCs/>
                <w:sz w:val="24"/>
                <w:szCs w:val="24"/>
                <w:lang w:val="kk-KZ"/>
              </w:rPr>
              <w:t xml:space="preserve">Телефоны </w:t>
            </w:r>
          </w:p>
        </w:tc>
        <w:tc>
          <w:tcPr>
            <w:tcW w:w="4250" w:type="dxa"/>
            <w:gridSpan w:val="5"/>
            <w:tcBorders>
              <w:top w:val="single" w:sz="4" w:space="0" w:color="000000"/>
              <w:left w:val="single" w:sz="4" w:space="0" w:color="000000"/>
              <w:bottom w:val="single" w:sz="4" w:space="0" w:color="000000"/>
              <w:right w:val="single" w:sz="4" w:space="0" w:color="000000"/>
            </w:tcBorders>
          </w:tcPr>
          <w:p w:rsidR="00A83479" w:rsidRPr="00A83479" w:rsidRDefault="00A83479" w:rsidP="00A83479">
            <w:pPr>
              <w:autoSpaceDE w:val="0"/>
              <w:autoSpaceDN w:val="0"/>
              <w:adjustRightInd w:val="0"/>
              <w:rPr>
                <w:lang w:val="en-US"/>
              </w:rPr>
            </w:pPr>
            <w:r w:rsidRPr="00A83479">
              <w:t>Телефон:</w:t>
            </w:r>
            <w:r w:rsidRPr="00A83479">
              <w:rPr>
                <w:lang w:val="kk-KZ"/>
              </w:rPr>
              <w:t xml:space="preserve"> 2925717 (2125)</w:t>
            </w:r>
          </w:p>
          <w:p w:rsidR="00A83479" w:rsidRPr="00A83479" w:rsidRDefault="00A83479" w:rsidP="00A83479">
            <w:pPr>
              <w:jc w:val="both"/>
              <w:rPr>
                <w:lang w:val="en-US"/>
              </w:rPr>
            </w:pPr>
            <w:r w:rsidRPr="00A83479">
              <w:t xml:space="preserve"> </w:t>
            </w:r>
            <w:r w:rsidR="006164B3" w:rsidRPr="00A83479">
              <w:rPr>
                <w:lang w:val="kk-KZ"/>
              </w:rPr>
              <w:t>+770</w:t>
            </w:r>
            <w:r w:rsidR="006164B3">
              <w:rPr>
                <w:lang w:val="en-US"/>
              </w:rPr>
              <w:t>11611984</w:t>
            </w:r>
          </w:p>
        </w:tc>
        <w:tc>
          <w:tcPr>
            <w:tcW w:w="1345" w:type="dxa"/>
            <w:gridSpan w:val="2"/>
            <w:tcBorders>
              <w:top w:val="single" w:sz="4" w:space="0" w:color="000000"/>
              <w:left w:val="single" w:sz="4" w:space="0" w:color="000000"/>
              <w:bottom w:val="single" w:sz="4" w:space="0" w:color="000000"/>
              <w:right w:val="single" w:sz="4" w:space="0" w:color="000000"/>
            </w:tcBorders>
          </w:tcPr>
          <w:p w:rsidR="00A83479" w:rsidRPr="00A83479" w:rsidRDefault="00A83479" w:rsidP="00A83479">
            <w:pPr>
              <w:pStyle w:val="a6"/>
              <w:rPr>
                <w:rFonts w:ascii="Times New Roman" w:hAnsi="Times New Roman" w:cs="Times New Roman"/>
                <w:bCs/>
                <w:sz w:val="24"/>
                <w:szCs w:val="24"/>
                <w:lang w:val="kk-KZ"/>
              </w:rPr>
            </w:pPr>
            <w:r w:rsidRPr="00A83479">
              <w:rPr>
                <w:rFonts w:ascii="Times New Roman" w:hAnsi="Times New Roman" w:cs="Times New Roman"/>
                <w:sz w:val="24"/>
                <w:szCs w:val="24"/>
                <w:lang w:val="kk-KZ"/>
              </w:rPr>
              <w:t>Дәрісхана</w:t>
            </w:r>
          </w:p>
        </w:tc>
        <w:tc>
          <w:tcPr>
            <w:tcW w:w="2373" w:type="dxa"/>
            <w:gridSpan w:val="2"/>
            <w:tcBorders>
              <w:top w:val="single" w:sz="4" w:space="0" w:color="000000"/>
              <w:left w:val="single" w:sz="4" w:space="0" w:color="000000"/>
              <w:bottom w:val="single" w:sz="4" w:space="0" w:color="000000"/>
              <w:right w:val="single" w:sz="4" w:space="0" w:color="000000"/>
            </w:tcBorders>
            <w:hideMark/>
          </w:tcPr>
          <w:p w:rsidR="00A83479" w:rsidRDefault="00A83479">
            <w:r w:rsidRPr="0038223A">
              <w:rPr>
                <w:lang w:val="kk-KZ"/>
              </w:rPr>
              <w:t>Сабақ кестесіне сай</w:t>
            </w:r>
          </w:p>
        </w:tc>
      </w:tr>
      <w:tr w:rsidR="009504DD" w:rsidRPr="006164B3" w:rsidTr="00A83479">
        <w:tc>
          <w:tcPr>
            <w:tcW w:w="1842" w:type="dxa"/>
            <w:tcBorders>
              <w:top w:val="single" w:sz="4" w:space="0" w:color="000000"/>
              <w:left w:val="single" w:sz="4" w:space="0" w:color="000000"/>
              <w:bottom w:val="single" w:sz="4" w:space="0" w:color="000000"/>
              <w:right w:val="single" w:sz="4" w:space="0" w:color="000000"/>
            </w:tcBorders>
          </w:tcPr>
          <w:p w:rsidR="009504DD" w:rsidRPr="00A83479" w:rsidRDefault="009504DD" w:rsidP="00A83479">
            <w:pPr>
              <w:pStyle w:val="a6"/>
              <w:rPr>
                <w:rFonts w:ascii="Times New Roman" w:eastAsia="Times New Roman" w:hAnsi="Times New Roman" w:cs="Times New Roman"/>
                <w:sz w:val="24"/>
                <w:szCs w:val="24"/>
                <w:lang w:val="kk-KZ"/>
              </w:rPr>
            </w:pPr>
            <w:r w:rsidRPr="00A83479">
              <w:rPr>
                <w:rFonts w:ascii="Times New Roman" w:hAnsi="Times New Roman" w:cs="Times New Roman"/>
                <w:sz w:val="24"/>
                <w:szCs w:val="24"/>
                <w:lang w:val="kk-KZ"/>
              </w:rPr>
              <w:t>Курстың академия лық презентациясы</w:t>
            </w:r>
          </w:p>
          <w:p w:rsidR="009504DD" w:rsidRPr="00A83479" w:rsidRDefault="009504DD" w:rsidP="00A83479"/>
        </w:tc>
        <w:tc>
          <w:tcPr>
            <w:tcW w:w="7983" w:type="dxa"/>
            <w:gridSpan w:val="10"/>
            <w:tcBorders>
              <w:top w:val="single" w:sz="4" w:space="0" w:color="000000"/>
              <w:left w:val="single" w:sz="4" w:space="0" w:color="000000"/>
              <w:bottom w:val="single" w:sz="4" w:space="0" w:color="000000"/>
              <w:right w:val="single" w:sz="4" w:space="0" w:color="000000"/>
            </w:tcBorders>
            <w:hideMark/>
          </w:tcPr>
          <w:p w:rsidR="00A83479" w:rsidRPr="009D41E8" w:rsidRDefault="009504DD" w:rsidP="00A83479">
            <w:pPr>
              <w:pStyle w:val="a6"/>
              <w:jc w:val="both"/>
              <w:rPr>
                <w:rFonts w:ascii="Times New Roman" w:hAnsi="Times New Roman"/>
                <w:sz w:val="24"/>
                <w:szCs w:val="24"/>
                <w:lang w:val="kk-KZ"/>
              </w:rPr>
            </w:pPr>
            <w:r w:rsidRPr="00A83479">
              <w:rPr>
                <w:rFonts w:ascii="Times New Roman" w:hAnsi="Times New Roman" w:cs="Times New Roman"/>
                <w:b/>
                <w:sz w:val="24"/>
                <w:szCs w:val="24"/>
                <w:lang w:val="kk-KZ"/>
              </w:rPr>
              <w:t>Оқу курсының түрі</w:t>
            </w:r>
            <w:r w:rsidRPr="00A83479">
              <w:rPr>
                <w:rFonts w:ascii="Times New Roman" w:hAnsi="Times New Roman" w:cs="Times New Roman"/>
                <w:sz w:val="24"/>
                <w:szCs w:val="24"/>
              </w:rPr>
              <w:t>:</w:t>
            </w:r>
            <w:r w:rsidRPr="00A83479">
              <w:rPr>
                <w:rFonts w:ascii="Times New Roman" w:hAnsi="Times New Roman" w:cs="Times New Roman"/>
                <w:sz w:val="24"/>
                <w:szCs w:val="24"/>
                <w:lang w:val="kk-KZ"/>
              </w:rPr>
              <w:t xml:space="preserve"> </w:t>
            </w:r>
            <w:proofErr w:type="spellStart"/>
            <w:r w:rsidR="00A83479" w:rsidRPr="009D41E8">
              <w:rPr>
                <w:rFonts w:ascii="Times New Roman" w:hAnsi="Times New Roman"/>
                <w:sz w:val="24"/>
                <w:szCs w:val="24"/>
              </w:rPr>
              <w:t>теоретикалы</w:t>
            </w:r>
            <w:proofErr w:type="spellEnd"/>
            <w:r w:rsidR="00A83479" w:rsidRPr="009D41E8">
              <w:rPr>
                <w:rFonts w:ascii="Times New Roman" w:hAnsi="Times New Roman"/>
                <w:sz w:val="24"/>
                <w:szCs w:val="24"/>
                <w:lang w:val="kk-KZ"/>
              </w:rPr>
              <w:t>қ</w:t>
            </w:r>
            <w:r w:rsidR="00A83479" w:rsidRPr="009D41E8">
              <w:rPr>
                <w:rFonts w:ascii="Times New Roman" w:hAnsi="Times New Roman"/>
                <w:sz w:val="24"/>
                <w:szCs w:val="24"/>
              </w:rPr>
              <w:t xml:space="preserve">, </w:t>
            </w:r>
            <w:r w:rsidR="00A83479" w:rsidRPr="009D41E8">
              <w:rPr>
                <w:rFonts w:ascii="Times New Roman" w:hAnsi="Times New Roman"/>
                <w:sz w:val="24"/>
                <w:szCs w:val="24"/>
                <w:lang w:val="kk-KZ"/>
              </w:rPr>
              <w:t xml:space="preserve">таңдау компонент болып табылады. Мәдениет және дін </w:t>
            </w:r>
            <w:r w:rsidR="00A83479">
              <w:rPr>
                <w:rFonts w:ascii="Times New Roman" w:hAnsi="Times New Roman"/>
                <w:sz w:val="24"/>
                <w:szCs w:val="24"/>
                <w:lang w:val="kk-KZ"/>
              </w:rPr>
              <w:t xml:space="preserve">пәні </w:t>
            </w:r>
            <w:r w:rsidR="00A83479" w:rsidRPr="00971512">
              <w:rPr>
                <w:rFonts w:ascii="Times New Roman" w:hAnsi="Times New Roman"/>
                <w:sz w:val="24"/>
                <w:szCs w:val="24"/>
                <w:lang w:val="kk-KZ"/>
              </w:rPr>
              <w:t>с</w:t>
            </w:r>
            <w:r w:rsidR="00A83479" w:rsidRPr="007E1278">
              <w:rPr>
                <w:rFonts w:ascii="Times New Roman" w:hAnsi="Times New Roman"/>
                <w:sz w:val="24"/>
                <w:szCs w:val="24"/>
                <w:lang w:val="kk-KZ"/>
              </w:rPr>
              <w:t>туденттерді әлемдік мәдениеттегі діни дүниетанымдардағы жалпы көзқарастармен, дін мен мәдениеттің айқы</w:t>
            </w:r>
            <w:r w:rsidR="00A83479">
              <w:rPr>
                <w:rFonts w:ascii="Times New Roman" w:hAnsi="Times New Roman"/>
                <w:sz w:val="24"/>
                <w:szCs w:val="24"/>
                <w:lang w:val="kk-KZ"/>
              </w:rPr>
              <w:t>ндаушы түсініктерімен; д</w:t>
            </w:r>
            <w:r w:rsidR="00A83479" w:rsidRPr="007E1278">
              <w:rPr>
                <w:rFonts w:ascii="Times New Roman" w:hAnsi="Times New Roman"/>
                <w:sz w:val="24"/>
                <w:szCs w:val="24"/>
                <w:lang w:val="kk-KZ"/>
              </w:rPr>
              <w:t>іннің қалыптасуы мен дамуын зерттеудегі мәдениеттанулық теориялармен және зерттеу ыңғайларымен</w:t>
            </w:r>
            <w:r w:rsidR="00A83479">
              <w:rPr>
                <w:rFonts w:ascii="Times New Roman" w:hAnsi="Times New Roman"/>
                <w:sz w:val="24"/>
                <w:szCs w:val="24"/>
                <w:lang w:val="kk-KZ"/>
              </w:rPr>
              <w:t xml:space="preserve"> таныстырып</w:t>
            </w:r>
            <w:r w:rsidR="00A83479" w:rsidRPr="007E1278">
              <w:rPr>
                <w:rFonts w:ascii="Times New Roman" w:hAnsi="Times New Roman"/>
                <w:sz w:val="24"/>
                <w:szCs w:val="24"/>
                <w:lang w:val="kk-KZ"/>
              </w:rPr>
              <w:t>;діннің мәдениеттегі негізгі функ</w:t>
            </w:r>
            <w:r w:rsidR="00A83479">
              <w:rPr>
                <w:rFonts w:ascii="Times New Roman" w:hAnsi="Times New Roman"/>
                <w:sz w:val="24"/>
                <w:szCs w:val="24"/>
                <w:lang w:val="kk-KZ"/>
              </w:rPr>
              <w:t xml:space="preserve">циясы мен маңыздылығын қарастырып, </w:t>
            </w:r>
            <w:r w:rsidR="00A83479" w:rsidRPr="007E1278">
              <w:rPr>
                <w:rFonts w:ascii="Times New Roman" w:hAnsi="Times New Roman"/>
                <w:sz w:val="24"/>
                <w:szCs w:val="24"/>
                <w:lang w:val="kk-KZ"/>
              </w:rPr>
              <w:t>дін мен мәдениеттің өзара байланысының қазіргі кезеңдегі заманауи тенден</w:t>
            </w:r>
            <w:r w:rsidR="00A83479">
              <w:rPr>
                <w:rFonts w:ascii="Times New Roman" w:hAnsi="Times New Roman"/>
                <w:sz w:val="24"/>
                <w:szCs w:val="24"/>
                <w:lang w:val="kk-KZ"/>
              </w:rPr>
              <w:t>денциялары туралы сипаттама береді</w:t>
            </w:r>
            <w:r w:rsidR="00A83479" w:rsidRPr="007E1278">
              <w:rPr>
                <w:rFonts w:ascii="Times New Roman" w:hAnsi="Times New Roman"/>
                <w:sz w:val="24"/>
                <w:szCs w:val="24"/>
                <w:lang w:val="kk-KZ"/>
              </w:rPr>
              <w:t>.</w:t>
            </w:r>
          </w:p>
          <w:p w:rsidR="00A83479" w:rsidRDefault="00A83479" w:rsidP="00A83479">
            <w:pPr>
              <w:jc w:val="both"/>
              <w:rPr>
                <w:lang w:val="kk-KZ"/>
              </w:rPr>
            </w:pPr>
            <w:r w:rsidRPr="009D41E8">
              <w:rPr>
                <w:rStyle w:val="shorttext"/>
                <w:b/>
                <w:lang w:val="kk-KZ"/>
              </w:rPr>
              <w:t>Курстың мақсаты</w:t>
            </w:r>
            <w:r w:rsidRPr="00971512">
              <w:rPr>
                <w:rStyle w:val="shorttext"/>
                <w:lang w:val="kk-KZ"/>
              </w:rPr>
              <w:t>ә</w:t>
            </w:r>
            <w:r w:rsidRPr="007E1278">
              <w:rPr>
                <w:lang w:val="kk-KZ"/>
              </w:rPr>
              <w:t>рбір кезеңдердегі әртүрлі. халықтардың діні мен мәдениеті туралы жалпылама түсінік қалыптастыру және әлемдік мәдениет тарихындағы олардың өзара байланысы мен өзара ықпалын анықтау</w:t>
            </w:r>
            <w:r>
              <w:rPr>
                <w:lang w:val="kk-KZ"/>
              </w:rPr>
              <w:t xml:space="preserve"> болып табылады</w:t>
            </w:r>
            <w:r w:rsidRPr="007E1278">
              <w:rPr>
                <w:lang w:val="kk-KZ"/>
              </w:rPr>
              <w:t>. Мәдениет пен дін пәнінен алған білімдерін болашақта кәсіби немесе әлеуметтік жағдайларда болсын, қолдануға үйрету.</w:t>
            </w:r>
          </w:p>
          <w:p w:rsidR="00A83479" w:rsidRDefault="00A83479" w:rsidP="00A83479">
            <w:pPr>
              <w:jc w:val="both"/>
              <w:rPr>
                <w:rStyle w:val="shorttext"/>
                <w:b/>
                <w:lang w:val="kk-KZ"/>
              </w:rPr>
            </w:pPr>
            <w:r w:rsidRPr="009D41E8">
              <w:rPr>
                <w:rStyle w:val="shorttext"/>
                <w:b/>
                <w:lang w:val="kk-KZ"/>
              </w:rPr>
              <w:t>Оқытудың нәтижесінде студент келесі құзыреттерге қабілетті</w:t>
            </w:r>
            <w:r>
              <w:rPr>
                <w:rStyle w:val="shorttext"/>
                <w:b/>
                <w:lang w:val="kk-KZ"/>
              </w:rPr>
              <w:t>:</w:t>
            </w:r>
          </w:p>
          <w:p w:rsidR="00A83479" w:rsidRDefault="00A83479" w:rsidP="00A83479">
            <w:pPr>
              <w:pStyle w:val="21"/>
              <w:widowControl/>
              <w:tabs>
                <w:tab w:val="left" w:pos="601"/>
              </w:tabs>
              <w:ind w:firstLine="459"/>
              <w:jc w:val="both"/>
              <w:rPr>
                <w:rFonts w:ascii="Times New Roman" w:hAnsi="Times New Roman"/>
                <w:b w:val="0"/>
                <w:sz w:val="24"/>
                <w:szCs w:val="24"/>
                <w:lang w:val="kk-KZ"/>
              </w:rPr>
            </w:pPr>
            <w:r w:rsidRPr="009D41E8">
              <w:rPr>
                <w:rFonts w:ascii="Times New Roman" w:hAnsi="Times New Roman"/>
                <w:sz w:val="24"/>
                <w:szCs w:val="24"/>
                <w:lang w:val="kk-KZ"/>
              </w:rPr>
              <w:t xml:space="preserve">- </w:t>
            </w:r>
            <w:r w:rsidRPr="00837040">
              <w:rPr>
                <w:rFonts w:ascii="Times New Roman" w:hAnsi="Times New Roman"/>
                <w:b w:val="0"/>
                <w:sz w:val="24"/>
                <w:szCs w:val="24"/>
                <w:lang w:val="kk-KZ"/>
              </w:rPr>
              <w:t>м</w:t>
            </w:r>
            <w:r w:rsidRPr="007E1278">
              <w:rPr>
                <w:rFonts w:ascii="Times New Roman" w:hAnsi="Times New Roman"/>
                <w:b w:val="0"/>
                <w:sz w:val="24"/>
                <w:szCs w:val="24"/>
                <w:lang w:val="kk-KZ"/>
              </w:rPr>
              <w:t>әдениет пен дін түсініктері туралы анықтамаларды және олардың өзара байланыстарын;дін мен мәдениетті зерттеудің н</w:t>
            </w:r>
            <w:r>
              <w:rPr>
                <w:rFonts w:ascii="Times New Roman" w:hAnsi="Times New Roman"/>
                <w:b w:val="0"/>
                <w:sz w:val="24"/>
                <w:szCs w:val="24"/>
                <w:lang w:val="kk-KZ"/>
              </w:rPr>
              <w:t>егізгі ыңғайлары мен теорияларын білу тиіс;</w:t>
            </w:r>
          </w:p>
          <w:p w:rsidR="00A83479" w:rsidRDefault="00A83479" w:rsidP="00A83479">
            <w:pPr>
              <w:pStyle w:val="21"/>
              <w:widowControl/>
              <w:tabs>
                <w:tab w:val="left" w:pos="601"/>
              </w:tabs>
              <w:ind w:firstLine="459"/>
              <w:jc w:val="both"/>
              <w:rPr>
                <w:rFonts w:ascii="Times New Roman" w:hAnsi="Times New Roman"/>
                <w:b w:val="0"/>
                <w:sz w:val="24"/>
                <w:szCs w:val="24"/>
                <w:lang w:val="kk-KZ"/>
              </w:rPr>
            </w:pPr>
            <w:r>
              <w:rPr>
                <w:rFonts w:ascii="Times New Roman" w:hAnsi="Times New Roman"/>
                <w:b w:val="0"/>
                <w:sz w:val="24"/>
                <w:szCs w:val="24"/>
                <w:lang w:val="kk-KZ"/>
              </w:rPr>
              <w:t>- д</w:t>
            </w:r>
            <w:r w:rsidRPr="00E96441">
              <w:rPr>
                <w:rFonts w:ascii="Times New Roman" w:hAnsi="Times New Roman"/>
                <w:b w:val="0"/>
                <w:sz w:val="24"/>
                <w:szCs w:val="24"/>
                <w:lang w:val="kk-KZ"/>
              </w:rPr>
              <w:t>іни сананың қалыптасу жолдары мен мәнің, олардың әрбір кезеңдердегі мәдениеттегі қызметтерін; қазіргі кезеңдегі діннің мәдениет пен ұлттық бірегейлікке ықпалын және дінні</w:t>
            </w:r>
            <w:r>
              <w:rPr>
                <w:rFonts w:ascii="Times New Roman" w:hAnsi="Times New Roman"/>
                <w:b w:val="0"/>
                <w:sz w:val="24"/>
                <w:szCs w:val="24"/>
                <w:lang w:val="kk-KZ"/>
              </w:rPr>
              <w:t>ң қазіргі мәдениеттегі жағдайын білу тиіс;</w:t>
            </w:r>
          </w:p>
          <w:p w:rsidR="00A83479" w:rsidRDefault="00A83479" w:rsidP="00A83479">
            <w:pPr>
              <w:pStyle w:val="21"/>
              <w:widowControl/>
              <w:tabs>
                <w:tab w:val="left" w:pos="601"/>
              </w:tabs>
              <w:ind w:firstLine="459"/>
              <w:jc w:val="both"/>
              <w:rPr>
                <w:rFonts w:ascii="Times New Roman" w:hAnsi="Times New Roman"/>
                <w:b w:val="0"/>
                <w:sz w:val="24"/>
                <w:szCs w:val="24"/>
                <w:lang w:val="kk-KZ"/>
              </w:rPr>
            </w:pPr>
            <w:r>
              <w:rPr>
                <w:rFonts w:ascii="Times New Roman" w:hAnsi="Times New Roman"/>
                <w:b w:val="0"/>
                <w:sz w:val="24"/>
                <w:szCs w:val="24"/>
                <w:lang w:val="kk-KZ"/>
              </w:rPr>
              <w:t xml:space="preserve">- </w:t>
            </w:r>
            <w:r w:rsidRPr="00E96441">
              <w:rPr>
                <w:rFonts w:ascii="Times New Roman" w:hAnsi="Times New Roman"/>
                <w:b w:val="0"/>
                <w:sz w:val="24"/>
                <w:szCs w:val="24"/>
                <w:lang w:val="kk-KZ"/>
              </w:rPr>
              <w:t xml:space="preserve">діннің адам өміріне және мәдениетке ықпал етуіндегі </w:t>
            </w:r>
            <w:r>
              <w:rPr>
                <w:rFonts w:ascii="Times New Roman" w:hAnsi="Times New Roman"/>
                <w:b w:val="0"/>
                <w:sz w:val="24"/>
                <w:szCs w:val="24"/>
                <w:lang w:val="kk-KZ"/>
              </w:rPr>
              <w:t>өзекті мәселелерін талдай алуға тиіс;</w:t>
            </w:r>
          </w:p>
          <w:p w:rsidR="00A83479" w:rsidRDefault="00A83479" w:rsidP="00A83479">
            <w:pPr>
              <w:pStyle w:val="21"/>
              <w:widowControl/>
              <w:tabs>
                <w:tab w:val="left" w:pos="601"/>
              </w:tabs>
              <w:ind w:firstLine="459"/>
              <w:jc w:val="both"/>
              <w:rPr>
                <w:rFonts w:ascii="Times New Roman" w:hAnsi="Times New Roman"/>
                <w:b w:val="0"/>
                <w:sz w:val="24"/>
                <w:szCs w:val="24"/>
                <w:lang w:val="kk-KZ"/>
              </w:rPr>
            </w:pPr>
            <w:r>
              <w:rPr>
                <w:rFonts w:ascii="Times New Roman" w:hAnsi="Times New Roman"/>
                <w:b w:val="0"/>
                <w:sz w:val="24"/>
                <w:szCs w:val="24"/>
                <w:lang w:val="kk-KZ"/>
              </w:rPr>
              <w:t xml:space="preserve">- </w:t>
            </w:r>
            <w:r w:rsidRPr="00E96441">
              <w:rPr>
                <w:rFonts w:ascii="Times New Roman" w:hAnsi="Times New Roman"/>
                <w:b w:val="0"/>
                <w:sz w:val="24"/>
                <w:szCs w:val="24"/>
                <w:lang w:val="kk-KZ"/>
              </w:rPr>
              <w:t>мәдениет аралық сұхбат негізінде діни төзімділік пен толеранттылық позициясын жүзеге асыра алуы ти</w:t>
            </w:r>
            <w:r>
              <w:rPr>
                <w:rFonts w:ascii="Times New Roman" w:hAnsi="Times New Roman"/>
                <w:b w:val="0"/>
                <w:sz w:val="24"/>
                <w:szCs w:val="24"/>
                <w:lang w:val="kk-KZ"/>
              </w:rPr>
              <w:t>іс;</w:t>
            </w:r>
          </w:p>
          <w:p w:rsidR="009504DD" w:rsidRPr="00A83479" w:rsidRDefault="00A83479" w:rsidP="00A83479">
            <w:pPr>
              <w:jc w:val="both"/>
              <w:rPr>
                <w:lang w:val="kk-KZ"/>
              </w:rPr>
            </w:pPr>
            <w:r>
              <w:rPr>
                <w:lang w:val="kk-KZ"/>
              </w:rPr>
              <w:t>- м</w:t>
            </w:r>
            <w:r w:rsidRPr="00E96441">
              <w:rPr>
                <w:lang w:val="kk-KZ"/>
              </w:rPr>
              <w:t>әдениетаралық коммуникация және мәдениетаралық сұхбат барысында басқа діндегі а</w:t>
            </w:r>
            <w:r>
              <w:rPr>
                <w:lang w:val="kk-KZ"/>
              </w:rPr>
              <w:t>дамдармен қарым-қатынас орнату алу машығына ие болуы тиіс.</w:t>
            </w:r>
          </w:p>
        </w:tc>
      </w:tr>
      <w:tr w:rsidR="009504DD" w:rsidRPr="00A8347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A83479" w:rsidRDefault="009504DD" w:rsidP="00A83479">
            <w:proofErr w:type="spellStart"/>
            <w:r w:rsidRPr="00A83479">
              <w:t>Пререквизит</w:t>
            </w:r>
            <w:proofErr w:type="spellEnd"/>
            <w:r w:rsidRPr="00A83479">
              <w:rPr>
                <w:lang w:val="kk-KZ"/>
              </w:rPr>
              <w:t xml:space="preserve"> тері  </w:t>
            </w:r>
          </w:p>
        </w:tc>
        <w:tc>
          <w:tcPr>
            <w:tcW w:w="7983" w:type="dxa"/>
            <w:gridSpan w:val="10"/>
            <w:tcBorders>
              <w:top w:val="single" w:sz="4" w:space="0" w:color="000000"/>
              <w:left w:val="single" w:sz="4" w:space="0" w:color="000000"/>
              <w:bottom w:val="single" w:sz="4" w:space="0" w:color="000000"/>
              <w:right w:val="single" w:sz="4" w:space="0" w:color="000000"/>
            </w:tcBorders>
          </w:tcPr>
          <w:p w:rsidR="009504DD" w:rsidRPr="00A83479" w:rsidRDefault="009504DD" w:rsidP="00A83479">
            <w:pPr>
              <w:rPr>
                <w:highlight w:val="yellow"/>
              </w:rPr>
            </w:pPr>
            <w:r w:rsidRPr="00A83479">
              <w:rPr>
                <w:lang w:val="kk-KZ"/>
              </w:rPr>
              <w:t>философия, мәдениеттану.</w:t>
            </w:r>
          </w:p>
        </w:tc>
      </w:tr>
      <w:tr w:rsidR="009504DD" w:rsidRPr="00A8347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A83479" w:rsidRDefault="009504DD" w:rsidP="00A83479">
            <w:pPr>
              <w:rPr>
                <w:lang w:val="kk-KZ"/>
              </w:rPr>
            </w:pPr>
            <w:proofErr w:type="spellStart"/>
            <w:r w:rsidRPr="00A83479">
              <w:t>Постреквизит</w:t>
            </w:r>
            <w:proofErr w:type="spellEnd"/>
            <w:r w:rsidRPr="00A83479">
              <w:rPr>
                <w:lang w:val="kk-KZ"/>
              </w:rPr>
              <w:t xml:space="preserve"> </w:t>
            </w:r>
            <w:r w:rsidRPr="00A83479">
              <w:rPr>
                <w:lang w:val="kk-KZ"/>
              </w:rPr>
              <w:lastRenderedPageBreak/>
              <w:t>тері</w:t>
            </w:r>
          </w:p>
        </w:tc>
        <w:tc>
          <w:tcPr>
            <w:tcW w:w="7983" w:type="dxa"/>
            <w:gridSpan w:val="10"/>
            <w:tcBorders>
              <w:top w:val="single" w:sz="4" w:space="0" w:color="000000"/>
              <w:left w:val="single" w:sz="4" w:space="0" w:color="000000"/>
              <w:bottom w:val="single" w:sz="4" w:space="0" w:color="000000"/>
              <w:right w:val="single" w:sz="4" w:space="0" w:color="000000"/>
            </w:tcBorders>
          </w:tcPr>
          <w:p w:rsidR="009504DD" w:rsidRPr="00A83479" w:rsidRDefault="009504DD" w:rsidP="00893355">
            <w:pPr>
              <w:jc w:val="both"/>
              <w:rPr>
                <w:lang w:val="kk-KZ"/>
              </w:rPr>
            </w:pPr>
            <w:r w:rsidRPr="00A83479">
              <w:rPr>
                <w:lang w:val="kk-KZ"/>
              </w:rPr>
              <w:lastRenderedPageBreak/>
              <w:t xml:space="preserve">психология; </w:t>
            </w:r>
            <w:r w:rsidR="00A91313">
              <w:rPr>
                <w:lang w:val="kk-KZ"/>
              </w:rPr>
              <w:t>әлеуметтану</w:t>
            </w:r>
          </w:p>
        </w:tc>
      </w:tr>
      <w:tr w:rsidR="009504DD" w:rsidRPr="00A8347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A83479" w:rsidRDefault="009504DD" w:rsidP="00A83479">
            <w:pPr>
              <w:rPr>
                <w:lang w:val="kk-KZ"/>
              </w:rPr>
            </w:pPr>
            <w:r w:rsidRPr="00A83479">
              <w:rPr>
                <w:rFonts w:eastAsia="Calibri"/>
                <w:lang w:val="kk-KZ" w:eastAsia="en-US"/>
              </w:rPr>
              <w:lastRenderedPageBreak/>
              <w:t xml:space="preserve">Ақпараттық ресурстар </w:t>
            </w: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9504DD" w:rsidRPr="00A83479" w:rsidRDefault="009504DD" w:rsidP="00A83479">
            <w:pPr>
              <w:rPr>
                <w:lang w:val="kk-KZ"/>
              </w:rPr>
            </w:pPr>
            <w:r w:rsidRPr="00A83479">
              <w:rPr>
                <w:b/>
                <w:lang w:val="kk-KZ"/>
              </w:rPr>
              <w:t xml:space="preserve">Оқу әдебиеттері </w:t>
            </w:r>
            <w:r w:rsidRPr="00A83479">
              <w:rPr>
                <w:lang w:val="kk-KZ"/>
              </w:rPr>
              <w:t xml:space="preserve">: </w:t>
            </w:r>
          </w:p>
          <w:p w:rsidR="00A91313" w:rsidRPr="00A91313" w:rsidRDefault="00A91313" w:rsidP="00A91313">
            <w:pPr>
              <w:pStyle w:val="a8"/>
              <w:numPr>
                <w:ilvl w:val="0"/>
                <w:numId w:val="9"/>
              </w:numPr>
              <w:spacing w:after="0" w:line="240" w:lineRule="auto"/>
              <w:ind w:left="0" w:firstLine="0"/>
              <w:jc w:val="both"/>
              <w:rPr>
                <w:rFonts w:ascii="Times New Roman" w:hAnsi="Times New Roman" w:cs="Times New Roman"/>
                <w:color w:val="000000"/>
                <w:sz w:val="24"/>
                <w:szCs w:val="24"/>
                <w:shd w:val="clear" w:color="auto" w:fill="FFFFFF"/>
                <w:lang w:val="kk-KZ"/>
              </w:rPr>
            </w:pPr>
            <w:r w:rsidRPr="00A91313">
              <w:rPr>
                <w:rFonts w:ascii="Times New Roman" w:hAnsi="Times New Roman" w:cs="Times New Roman"/>
                <w:color w:val="000000"/>
                <w:sz w:val="24"/>
                <w:szCs w:val="24"/>
                <w:shd w:val="clear" w:color="auto" w:fill="FFFFFF"/>
                <w:lang w:val="kk-KZ"/>
              </w:rPr>
              <w:t>Дін мен дәстүр. – Алматы, 2013. – 192 бет.</w:t>
            </w:r>
          </w:p>
          <w:p w:rsidR="00A91313" w:rsidRPr="00A91313" w:rsidRDefault="00A91313" w:rsidP="00A91313">
            <w:pPr>
              <w:pStyle w:val="a8"/>
              <w:numPr>
                <w:ilvl w:val="0"/>
                <w:numId w:val="9"/>
              </w:numPr>
              <w:spacing w:after="0" w:line="240" w:lineRule="auto"/>
              <w:ind w:left="0" w:firstLine="0"/>
              <w:jc w:val="both"/>
              <w:rPr>
                <w:rFonts w:ascii="Times New Roman" w:hAnsi="Times New Roman" w:cs="Times New Roman"/>
                <w:color w:val="000000"/>
                <w:sz w:val="24"/>
                <w:szCs w:val="24"/>
                <w:shd w:val="clear" w:color="auto" w:fill="FFFFFF"/>
                <w:lang w:val="kk-KZ"/>
              </w:rPr>
            </w:pPr>
            <w:r w:rsidRPr="00A91313">
              <w:rPr>
                <w:rFonts w:ascii="Times New Roman" w:hAnsi="Times New Roman" w:cs="Times New Roman"/>
                <w:color w:val="000000"/>
                <w:sz w:val="24"/>
                <w:szCs w:val="24"/>
                <w:shd w:val="clear" w:color="auto" w:fill="FFFFFF"/>
                <w:lang w:val="kk-KZ"/>
              </w:rPr>
              <w:t>Зиманов С., Өсеров Н.Ө. Қазақ әдет-ғұрып заңдарына шариаттың әсері (монография). – Алматы: «Жеті Жарғы», 1998. – 128 б.</w:t>
            </w:r>
          </w:p>
          <w:p w:rsidR="00A91313" w:rsidRPr="00A91313" w:rsidRDefault="00A91313" w:rsidP="00A91313">
            <w:pPr>
              <w:pStyle w:val="a8"/>
              <w:numPr>
                <w:ilvl w:val="0"/>
                <w:numId w:val="9"/>
              </w:numPr>
              <w:spacing w:after="0" w:line="240" w:lineRule="auto"/>
              <w:ind w:left="0" w:firstLine="0"/>
              <w:jc w:val="both"/>
              <w:rPr>
                <w:rFonts w:ascii="Times New Roman" w:hAnsi="Times New Roman" w:cs="Times New Roman"/>
                <w:sz w:val="24"/>
                <w:szCs w:val="24"/>
                <w:lang w:val="kk-KZ"/>
              </w:rPr>
            </w:pPr>
            <w:r w:rsidRPr="00A91313">
              <w:rPr>
                <w:rFonts w:ascii="Times New Roman" w:hAnsi="Times New Roman" w:cs="Times New Roman"/>
                <w:color w:val="000000"/>
                <w:sz w:val="24"/>
                <w:szCs w:val="24"/>
                <w:shd w:val="clear" w:color="auto" w:fill="FFFFFF"/>
                <w:lang w:val="kk-KZ"/>
              </w:rPr>
              <w:t xml:space="preserve">Орынбеков М.С. «Қазақ сенімдерінің бастауы». </w:t>
            </w:r>
            <w:proofErr w:type="spellStart"/>
            <w:r w:rsidRPr="00A91313">
              <w:rPr>
                <w:rFonts w:ascii="Times New Roman" w:hAnsi="Times New Roman" w:cs="Times New Roman"/>
                <w:color w:val="000000"/>
                <w:sz w:val="24"/>
                <w:szCs w:val="24"/>
                <w:shd w:val="clear" w:color="auto" w:fill="FFFFFF"/>
              </w:rPr>
              <w:t>Алматы</w:t>
            </w:r>
            <w:proofErr w:type="spellEnd"/>
            <w:r w:rsidRPr="00A91313">
              <w:rPr>
                <w:rFonts w:ascii="Times New Roman" w:hAnsi="Times New Roman" w:cs="Times New Roman"/>
                <w:color w:val="000000"/>
                <w:sz w:val="24"/>
                <w:szCs w:val="24"/>
                <w:shd w:val="clear" w:color="auto" w:fill="FFFFFF"/>
              </w:rPr>
              <w:t xml:space="preserve">: «Қазақ </w:t>
            </w:r>
            <w:proofErr w:type="spellStart"/>
            <w:r w:rsidRPr="00A91313">
              <w:rPr>
                <w:rFonts w:ascii="Times New Roman" w:hAnsi="Times New Roman" w:cs="Times New Roman"/>
                <w:color w:val="000000"/>
                <w:sz w:val="24"/>
                <w:szCs w:val="24"/>
                <w:shd w:val="clear" w:color="auto" w:fill="FFFFFF"/>
              </w:rPr>
              <w:t>университеті</w:t>
            </w:r>
            <w:proofErr w:type="spellEnd"/>
            <w:r w:rsidRPr="00A91313">
              <w:rPr>
                <w:rFonts w:ascii="Times New Roman" w:hAnsi="Times New Roman" w:cs="Times New Roman"/>
                <w:color w:val="000000"/>
                <w:sz w:val="24"/>
                <w:szCs w:val="24"/>
                <w:shd w:val="clear" w:color="auto" w:fill="FFFFFF"/>
              </w:rPr>
              <w:t>», 2002 ж. 14 бет.</w:t>
            </w:r>
          </w:p>
          <w:p w:rsidR="00A83479" w:rsidRPr="00A91313" w:rsidRDefault="00A83479" w:rsidP="00A91313">
            <w:pPr>
              <w:pStyle w:val="a8"/>
              <w:numPr>
                <w:ilvl w:val="0"/>
                <w:numId w:val="9"/>
              </w:numPr>
              <w:spacing w:after="0" w:line="240" w:lineRule="auto"/>
              <w:ind w:left="0" w:firstLine="0"/>
              <w:jc w:val="both"/>
              <w:rPr>
                <w:rFonts w:ascii="Times New Roman" w:hAnsi="Times New Roman" w:cs="Times New Roman"/>
                <w:sz w:val="24"/>
                <w:szCs w:val="24"/>
                <w:lang w:val="kk-KZ"/>
              </w:rPr>
            </w:pPr>
            <w:r w:rsidRPr="00A91313">
              <w:rPr>
                <w:rFonts w:ascii="Times New Roman" w:hAnsi="Times New Roman" w:cs="Times New Roman"/>
                <w:sz w:val="24"/>
                <w:szCs w:val="24"/>
                <w:lang w:val="kk-KZ"/>
              </w:rPr>
              <w:t>Рысбекова Ш.С., Борбасова Қ.М., Құрманалиева А.Д., Діндер тарихы. Оқулық. -Алматы: Қазақ университеті, 2012</w:t>
            </w:r>
          </w:p>
          <w:p w:rsidR="00A83479" w:rsidRPr="00A91313" w:rsidRDefault="00A83479" w:rsidP="00A91313">
            <w:pPr>
              <w:pStyle w:val="a8"/>
              <w:numPr>
                <w:ilvl w:val="0"/>
                <w:numId w:val="9"/>
              </w:numPr>
              <w:tabs>
                <w:tab w:val="left" w:pos="317"/>
              </w:tabs>
              <w:autoSpaceDE w:val="0"/>
              <w:autoSpaceDN w:val="0"/>
              <w:adjustRightInd w:val="0"/>
              <w:spacing w:after="0" w:line="240" w:lineRule="auto"/>
              <w:ind w:left="0" w:firstLine="0"/>
              <w:jc w:val="both"/>
              <w:rPr>
                <w:rFonts w:ascii="Times New Roman" w:eastAsia="Times New Roman" w:hAnsi="Times New Roman" w:cs="Times New Roman"/>
                <w:sz w:val="24"/>
                <w:szCs w:val="24"/>
                <w:lang w:val="kk-KZ"/>
              </w:rPr>
            </w:pPr>
            <w:r w:rsidRPr="00A91313">
              <w:rPr>
                <w:rFonts w:ascii="Times New Roman" w:hAnsi="Times New Roman" w:cs="Times New Roman"/>
                <w:sz w:val="24"/>
                <w:szCs w:val="24"/>
                <w:lang w:val="kk-KZ"/>
              </w:rPr>
              <w:t>Байтенова Н.Ж. Қазақстандағы діндер. – А., 2014.</w:t>
            </w:r>
          </w:p>
          <w:p w:rsidR="009504DD" w:rsidRPr="00A91313" w:rsidRDefault="00A83479" w:rsidP="00A91313">
            <w:pPr>
              <w:pStyle w:val="a8"/>
              <w:numPr>
                <w:ilvl w:val="0"/>
                <w:numId w:val="9"/>
              </w:numPr>
              <w:spacing w:after="0" w:line="240" w:lineRule="auto"/>
              <w:ind w:left="0" w:firstLine="0"/>
              <w:jc w:val="both"/>
              <w:rPr>
                <w:rFonts w:ascii="Times New Roman" w:hAnsi="Times New Roman" w:cs="Times New Roman"/>
                <w:sz w:val="24"/>
                <w:szCs w:val="24"/>
                <w:lang w:val="kk-KZ"/>
              </w:rPr>
            </w:pPr>
            <w:r w:rsidRPr="00A91313">
              <w:rPr>
                <w:rFonts w:ascii="Times New Roman" w:hAnsi="Times New Roman" w:cs="Times New Roman"/>
                <w:sz w:val="24"/>
                <w:szCs w:val="24"/>
                <w:lang w:val="kk-KZ"/>
              </w:rPr>
              <w:t>Рысбекова Ш.С., Борбасова Қ.М. Діни антропология: оқу-әдістемелік құралы. – Алматы: Қазақ университеті, 2013.</w:t>
            </w:r>
          </w:p>
          <w:p w:rsidR="00A83479" w:rsidRPr="00A91313" w:rsidRDefault="00A83479" w:rsidP="00A91313">
            <w:pPr>
              <w:pStyle w:val="a8"/>
              <w:numPr>
                <w:ilvl w:val="0"/>
                <w:numId w:val="9"/>
              </w:numPr>
              <w:shd w:val="clear" w:color="auto" w:fill="FFFFFF"/>
              <w:snapToGrid w:val="0"/>
              <w:spacing w:after="0" w:line="240" w:lineRule="auto"/>
              <w:ind w:left="0" w:firstLine="0"/>
              <w:jc w:val="both"/>
              <w:rPr>
                <w:rFonts w:ascii="Times New Roman" w:hAnsi="Times New Roman" w:cs="Times New Roman"/>
                <w:sz w:val="24"/>
                <w:szCs w:val="24"/>
              </w:rPr>
            </w:pPr>
            <w:proofErr w:type="spellStart"/>
            <w:r w:rsidRPr="00A91313">
              <w:rPr>
                <w:rFonts w:ascii="Times New Roman" w:hAnsi="Times New Roman" w:cs="Times New Roman"/>
                <w:color w:val="000000"/>
                <w:sz w:val="24"/>
                <w:szCs w:val="24"/>
              </w:rPr>
              <w:t>Нуржанов</w:t>
            </w:r>
            <w:proofErr w:type="spellEnd"/>
            <w:r w:rsidRPr="00A91313">
              <w:rPr>
                <w:rFonts w:ascii="Times New Roman" w:hAnsi="Times New Roman" w:cs="Times New Roman"/>
                <w:color w:val="000000"/>
                <w:sz w:val="24"/>
                <w:szCs w:val="24"/>
              </w:rPr>
              <w:t xml:space="preserve"> Б.Г. </w:t>
            </w:r>
            <w:proofErr w:type="spellStart"/>
            <w:r w:rsidRPr="00A91313">
              <w:rPr>
                <w:rFonts w:ascii="Times New Roman" w:hAnsi="Times New Roman" w:cs="Times New Roman"/>
                <w:color w:val="000000"/>
                <w:sz w:val="24"/>
                <w:szCs w:val="24"/>
              </w:rPr>
              <w:t>Культурология</w:t>
            </w:r>
            <w:proofErr w:type="spellEnd"/>
            <w:r w:rsidRPr="00A91313">
              <w:rPr>
                <w:rFonts w:ascii="Times New Roman" w:hAnsi="Times New Roman" w:cs="Times New Roman"/>
                <w:color w:val="000000"/>
                <w:sz w:val="24"/>
                <w:szCs w:val="24"/>
              </w:rPr>
              <w:t xml:space="preserve"> А., 1994.</w:t>
            </w:r>
          </w:p>
          <w:p w:rsidR="00A83479" w:rsidRPr="00A91313" w:rsidRDefault="009504DD" w:rsidP="00A91313">
            <w:pPr>
              <w:pStyle w:val="a8"/>
              <w:numPr>
                <w:ilvl w:val="0"/>
                <w:numId w:val="9"/>
              </w:numPr>
              <w:shd w:val="clear" w:color="auto" w:fill="FFFFFF"/>
              <w:snapToGrid w:val="0"/>
              <w:spacing w:after="0" w:line="240" w:lineRule="auto"/>
              <w:ind w:left="0" w:firstLine="0"/>
              <w:jc w:val="both"/>
              <w:rPr>
                <w:rFonts w:ascii="Times New Roman" w:hAnsi="Times New Roman" w:cs="Times New Roman"/>
                <w:sz w:val="24"/>
                <w:szCs w:val="24"/>
              </w:rPr>
            </w:pPr>
            <w:proofErr w:type="spellStart"/>
            <w:r w:rsidRPr="00A91313">
              <w:rPr>
                <w:rFonts w:ascii="Times New Roman" w:hAnsi="Times New Roman" w:cs="Times New Roman"/>
                <w:color w:val="000000"/>
                <w:sz w:val="24"/>
                <w:szCs w:val="24"/>
              </w:rPr>
              <w:t>Габитов</w:t>
            </w:r>
            <w:proofErr w:type="spellEnd"/>
            <w:r w:rsidRPr="00A91313">
              <w:rPr>
                <w:rFonts w:ascii="Times New Roman" w:hAnsi="Times New Roman" w:cs="Times New Roman"/>
                <w:color w:val="000000"/>
                <w:sz w:val="24"/>
                <w:szCs w:val="24"/>
              </w:rPr>
              <w:t xml:space="preserve"> Т.Х., </w:t>
            </w:r>
            <w:proofErr w:type="spellStart"/>
            <w:r w:rsidRPr="00A91313">
              <w:rPr>
                <w:rFonts w:ascii="Times New Roman" w:hAnsi="Times New Roman" w:cs="Times New Roman"/>
                <w:color w:val="000000"/>
                <w:sz w:val="24"/>
                <w:szCs w:val="24"/>
              </w:rPr>
              <w:t>Муталипов</w:t>
            </w:r>
            <w:proofErr w:type="spellEnd"/>
            <w:r w:rsidRPr="00A91313">
              <w:rPr>
                <w:rFonts w:ascii="Times New Roman" w:hAnsi="Times New Roman" w:cs="Times New Roman"/>
                <w:color w:val="000000"/>
                <w:sz w:val="24"/>
                <w:szCs w:val="24"/>
              </w:rPr>
              <w:t xml:space="preserve"> Ж., </w:t>
            </w:r>
            <w:proofErr w:type="spellStart"/>
            <w:r w:rsidRPr="00A91313">
              <w:rPr>
                <w:rFonts w:ascii="Times New Roman" w:hAnsi="Times New Roman" w:cs="Times New Roman"/>
                <w:color w:val="000000"/>
                <w:sz w:val="24"/>
                <w:szCs w:val="24"/>
              </w:rPr>
              <w:t>Кульсариева</w:t>
            </w:r>
            <w:proofErr w:type="spellEnd"/>
            <w:r w:rsidRPr="00A91313">
              <w:rPr>
                <w:rFonts w:ascii="Times New Roman" w:hAnsi="Times New Roman" w:cs="Times New Roman"/>
                <w:color w:val="000000"/>
                <w:sz w:val="24"/>
                <w:szCs w:val="24"/>
              </w:rPr>
              <w:t xml:space="preserve"> А. </w:t>
            </w:r>
            <w:proofErr w:type="spellStart"/>
            <w:r w:rsidRPr="00A91313">
              <w:rPr>
                <w:rFonts w:ascii="Times New Roman" w:hAnsi="Times New Roman" w:cs="Times New Roman"/>
                <w:color w:val="000000"/>
                <w:sz w:val="24"/>
                <w:szCs w:val="24"/>
              </w:rPr>
              <w:t>Культурология</w:t>
            </w:r>
            <w:proofErr w:type="spellEnd"/>
            <w:r w:rsidRPr="00A91313">
              <w:rPr>
                <w:rFonts w:ascii="Times New Roman" w:hAnsi="Times New Roman" w:cs="Times New Roman"/>
                <w:color w:val="000000"/>
                <w:sz w:val="24"/>
                <w:szCs w:val="24"/>
              </w:rPr>
              <w:t xml:space="preserve"> А.2011.</w:t>
            </w:r>
          </w:p>
          <w:p w:rsidR="009504DD" w:rsidRPr="00A83479" w:rsidRDefault="009504DD" w:rsidP="00A83479">
            <w:pPr>
              <w:shd w:val="clear" w:color="auto" w:fill="FFFFFF"/>
              <w:snapToGrid w:val="0"/>
            </w:pPr>
            <w:r w:rsidRPr="00A83479">
              <w:rPr>
                <w:rFonts w:eastAsia="Calibri"/>
                <w:b/>
                <w:lang w:val="kk-KZ" w:eastAsia="en-US"/>
              </w:rPr>
              <w:t>Интернет-ресурстар</w:t>
            </w:r>
            <w:r w:rsidRPr="00A83479">
              <w:rPr>
                <w:b/>
                <w:lang w:val="kk-KZ"/>
              </w:rPr>
              <w:t xml:space="preserve">: </w:t>
            </w:r>
          </w:p>
          <w:p w:rsidR="00CE7589" w:rsidRPr="00A83479" w:rsidRDefault="009504DD" w:rsidP="00A83479">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r w:rsidRPr="00A83479">
              <w:rPr>
                <w:rFonts w:ascii="Times New Roman" w:hAnsi="Times New Roman" w:cs="Times New Roman"/>
                <w:sz w:val="24"/>
                <w:szCs w:val="24"/>
                <w:lang w:val="kk-KZ"/>
              </w:rPr>
              <w:t>1</w:t>
            </w:r>
            <w:r w:rsidR="00CE7589" w:rsidRPr="00A83479">
              <w:rPr>
                <w:rFonts w:ascii="Times New Roman" w:hAnsi="Times New Roman" w:cs="Times New Roman"/>
                <w:sz w:val="24"/>
                <w:szCs w:val="24"/>
                <w:lang w:val="kk-KZ"/>
              </w:rPr>
              <w:t xml:space="preserve">Культура // </w:t>
            </w:r>
            <w:r w:rsidR="00981D53" w:rsidRPr="00A83479">
              <w:rPr>
                <w:rFonts w:ascii="Times New Roman" w:hAnsi="Times New Roman" w:cs="Times New Roman"/>
                <w:sz w:val="24"/>
                <w:szCs w:val="24"/>
              </w:rPr>
              <w:fldChar w:fldCharType="begin"/>
            </w:r>
            <w:r w:rsidR="00CE7589" w:rsidRPr="00A83479">
              <w:rPr>
                <w:rFonts w:ascii="Times New Roman" w:hAnsi="Times New Roman" w:cs="Times New Roman"/>
                <w:sz w:val="24"/>
                <w:szCs w:val="24"/>
              </w:rPr>
              <w:instrText>HYPERLINK "http://religiocivilis.ru/rihc/theory-of-culture/kulturologiya-kak"</w:instrText>
            </w:r>
            <w:r w:rsidR="00981D53" w:rsidRPr="00A83479">
              <w:rPr>
                <w:rFonts w:ascii="Times New Roman" w:hAnsi="Times New Roman" w:cs="Times New Roman"/>
                <w:sz w:val="24"/>
                <w:szCs w:val="24"/>
              </w:rPr>
              <w:fldChar w:fldCharType="separate"/>
            </w:r>
            <w:r w:rsidR="00CE7589" w:rsidRPr="00A83479">
              <w:rPr>
                <w:rStyle w:val="a3"/>
                <w:rFonts w:ascii="Times New Roman" w:hAnsi="Times New Roman" w:cs="Times New Roman"/>
                <w:sz w:val="24"/>
                <w:szCs w:val="24"/>
                <w:lang w:val="kk-KZ"/>
              </w:rPr>
              <w:t>http://religiocivilis.ru/rihc/theory-of-culture/kulturologiya-kak</w:t>
            </w:r>
            <w:r w:rsidR="00981D53" w:rsidRPr="00A83479">
              <w:rPr>
                <w:rFonts w:ascii="Times New Roman" w:hAnsi="Times New Roman" w:cs="Times New Roman"/>
                <w:sz w:val="24"/>
                <w:szCs w:val="24"/>
              </w:rPr>
              <w:fldChar w:fldCharType="end"/>
            </w:r>
            <w:r w:rsidR="00CE7589" w:rsidRPr="00A83479">
              <w:rPr>
                <w:rFonts w:ascii="Times New Roman" w:hAnsi="Times New Roman" w:cs="Times New Roman"/>
                <w:sz w:val="24"/>
                <w:szCs w:val="24"/>
                <w:lang w:val="kk-KZ"/>
              </w:rPr>
              <w:t xml:space="preserve"> nauka.html?start=1</w:t>
            </w:r>
          </w:p>
          <w:p w:rsidR="00CE7589" w:rsidRPr="00A83479" w:rsidRDefault="00CE7589" w:rsidP="00A83479">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r w:rsidRPr="00A83479">
              <w:rPr>
                <w:rFonts w:ascii="Times New Roman" w:hAnsi="Times New Roman" w:cs="Times New Roman"/>
                <w:sz w:val="24"/>
                <w:szCs w:val="24"/>
                <w:lang w:val="kk-KZ"/>
              </w:rPr>
              <w:t xml:space="preserve">Лекции по культурологии // </w:t>
            </w:r>
            <w:r w:rsidR="00981D53" w:rsidRPr="00A83479">
              <w:rPr>
                <w:rFonts w:ascii="Times New Roman" w:hAnsi="Times New Roman" w:cs="Times New Roman"/>
                <w:sz w:val="24"/>
                <w:szCs w:val="24"/>
              </w:rPr>
              <w:fldChar w:fldCharType="begin"/>
            </w:r>
            <w:r w:rsidRPr="00A83479">
              <w:rPr>
                <w:rFonts w:ascii="Times New Roman" w:hAnsi="Times New Roman" w:cs="Times New Roman"/>
                <w:sz w:val="24"/>
                <w:szCs w:val="24"/>
              </w:rPr>
              <w:instrText>HYPERLINK "https://hum.hse.ru/cult"</w:instrText>
            </w:r>
            <w:r w:rsidR="00981D53" w:rsidRPr="00A83479">
              <w:rPr>
                <w:rFonts w:ascii="Times New Roman" w:hAnsi="Times New Roman" w:cs="Times New Roman"/>
                <w:sz w:val="24"/>
                <w:szCs w:val="24"/>
              </w:rPr>
              <w:fldChar w:fldCharType="separate"/>
            </w:r>
            <w:r w:rsidRPr="00A83479">
              <w:rPr>
                <w:rStyle w:val="a3"/>
                <w:rFonts w:ascii="Times New Roman" w:hAnsi="Times New Roman" w:cs="Times New Roman"/>
                <w:sz w:val="24"/>
                <w:szCs w:val="24"/>
                <w:lang w:val="kk-KZ"/>
              </w:rPr>
              <w:t>https://hum.hse.ru/cult</w:t>
            </w:r>
            <w:r w:rsidR="00981D53" w:rsidRPr="00A83479">
              <w:rPr>
                <w:rFonts w:ascii="Times New Roman" w:hAnsi="Times New Roman" w:cs="Times New Roman"/>
                <w:sz w:val="24"/>
                <w:szCs w:val="24"/>
              </w:rPr>
              <w:fldChar w:fldCharType="end"/>
            </w:r>
          </w:p>
          <w:p w:rsidR="00CE7589" w:rsidRPr="00A83479" w:rsidRDefault="00CE7589" w:rsidP="00A83479">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r w:rsidRPr="00A83479">
              <w:rPr>
                <w:rFonts w:ascii="Times New Roman" w:hAnsi="Times New Roman" w:cs="Times New Roman"/>
                <w:sz w:val="24"/>
                <w:szCs w:val="24"/>
                <w:lang w:val="kk-KZ"/>
              </w:rPr>
              <w:t xml:space="preserve">Культурология как наука // </w:t>
            </w:r>
            <w:r w:rsidR="00981D53" w:rsidRPr="00A83479">
              <w:rPr>
                <w:rFonts w:ascii="Times New Roman" w:hAnsi="Times New Roman" w:cs="Times New Roman"/>
                <w:sz w:val="24"/>
                <w:szCs w:val="24"/>
              </w:rPr>
              <w:fldChar w:fldCharType="begin"/>
            </w:r>
            <w:r w:rsidRPr="00A83479">
              <w:rPr>
                <w:rFonts w:ascii="Times New Roman" w:hAnsi="Times New Roman" w:cs="Times New Roman"/>
                <w:sz w:val="24"/>
                <w:szCs w:val="24"/>
              </w:rPr>
              <w:instrText>HYPERLINK "http://www.grandars.ru/college/sociologiya/kulturologiya.html"</w:instrText>
            </w:r>
            <w:r w:rsidR="00981D53" w:rsidRPr="00A83479">
              <w:rPr>
                <w:rFonts w:ascii="Times New Roman" w:hAnsi="Times New Roman" w:cs="Times New Roman"/>
                <w:sz w:val="24"/>
                <w:szCs w:val="24"/>
              </w:rPr>
              <w:fldChar w:fldCharType="separate"/>
            </w:r>
            <w:r w:rsidRPr="00A83479">
              <w:rPr>
                <w:rStyle w:val="a3"/>
                <w:rFonts w:ascii="Times New Roman" w:hAnsi="Times New Roman" w:cs="Times New Roman"/>
                <w:sz w:val="24"/>
                <w:szCs w:val="24"/>
                <w:lang w:val="kk-KZ"/>
              </w:rPr>
              <w:t>http://www.grandars.ru/college/sociologiya/kulturologiya.html</w:t>
            </w:r>
            <w:r w:rsidR="00981D53" w:rsidRPr="00A83479">
              <w:rPr>
                <w:rFonts w:ascii="Times New Roman" w:hAnsi="Times New Roman" w:cs="Times New Roman"/>
                <w:sz w:val="24"/>
                <w:szCs w:val="24"/>
              </w:rPr>
              <w:fldChar w:fldCharType="end"/>
            </w:r>
          </w:p>
          <w:p w:rsidR="00CE7589" w:rsidRPr="00A83479" w:rsidRDefault="00CE7589" w:rsidP="00A83479">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r w:rsidRPr="00A83479">
              <w:rPr>
                <w:rFonts w:ascii="Times New Roman" w:hAnsi="Times New Roman" w:cs="Times New Roman"/>
                <w:sz w:val="24"/>
                <w:szCs w:val="24"/>
                <w:lang w:val="kk-KZ"/>
              </w:rPr>
              <w:t xml:space="preserve">Религиоведение как наука // </w:t>
            </w:r>
            <w:r w:rsidR="00981D53" w:rsidRPr="00A83479">
              <w:rPr>
                <w:rFonts w:ascii="Times New Roman" w:hAnsi="Times New Roman" w:cs="Times New Roman"/>
                <w:sz w:val="24"/>
                <w:szCs w:val="24"/>
              </w:rPr>
              <w:fldChar w:fldCharType="begin"/>
            </w:r>
            <w:r w:rsidRPr="00A83479">
              <w:rPr>
                <w:rFonts w:ascii="Times New Roman" w:hAnsi="Times New Roman" w:cs="Times New Roman"/>
                <w:sz w:val="24"/>
                <w:szCs w:val="24"/>
              </w:rPr>
              <w:instrText>HYPERLINK "https://studme.org/46593/religiovedenie/religiovedenie_kak_nauka"</w:instrText>
            </w:r>
            <w:r w:rsidR="00981D53" w:rsidRPr="00A83479">
              <w:rPr>
                <w:rFonts w:ascii="Times New Roman" w:hAnsi="Times New Roman" w:cs="Times New Roman"/>
                <w:sz w:val="24"/>
                <w:szCs w:val="24"/>
              </w:rPr>
              <w:fldChar w:fldCharType="separate"/>
            </w:r>
            <w:r w:rsidRPr="00A83479">
              <w:rPr>
                <w:rStyle w:val="a3"/>
                <w:rFonts w:ascii="Times New Roman" w:hAnsi="Times New Roman" w:cs="Times New Roman"/>
                <w:sz w:val="24"/>
                <w:szCs w:val="24"/>
                <w:lang w:val="kk-KZ"/>
              </w:rPr>
              <w:t>https://studme.org/46593/religiovedenie/religiovedenie_kak_nauka</w:t>
            </w:r>
            <w:r w:rsidR="00981D53" w:rsidRPr="00A83479">
              <w:rPr>
                <w:rFonts w:ascii="Times New Roman" w:hAnsi="Times New Roman" w:cs="Times New Roman"/>
                <w:sz w:val="24"/>
                <w:szCs w:val="24"/>
              </w:rPr>
              <w:fldChar w:fldCharType="end"/>
            </w:r>
          </w:p>
          <w:p w:rsidR="009504DD" w:rsidRPr="00664655" w:rsidRDefault="00CE7589"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r w:rsidRPr="00A83479">
              <w:rPr>
                <w:rFonts w:ascii="Times New Roman" w:hAnsi="Times New Roman" w:cs="Times New Roman"/>
                <w:sz w:val="24"/>
                <w:szCs w:val="24"/>
                <w:lang w:val="kk-KZ"/>
              </w:rPr>
              <w:t xml:space="preserve">Понятие мировой религии // </w:t>
            </w:r>
            <w:r w:rsidR="00981D53" w:rsidRPr="00A83479">
              <w:rPr>
                <w:rFonts w:ascii="Times New Roman" w:hAnsi="Times New Roman" w:cs="Times New Roman"/>
                <w:sz w:val="24"/>
                <w:szCs w:val="24"/>
              </w:rPr>
              <w:fldChar w:fldCharType="begin"/>
            </w:r>
            <w:r w:rsidRPr="00A83479">
              <w:rPr>
                <w:rFonts w:ascii="Times New Roman" w:hAnsi="Times New Roman" w:cs="Times New Roman"/>
                <w:sz w:val="24"/>
                <w:szCs w:val="24"/>
              </w:rPr>
              <w:instrText>HYPERLINK "https://www.calc.ru/Mirovyye-Religii.html"</w:instrText>
            </w:r>
            <w:r w:rsidR="00981D53" w:rsidRPr="00A83479">
              <w:rPr>
                <w:rFonts w:ascii="Times New Roman" w:hAnsi="Times New Roman" w:cs="Times New Roman"/>
                <w:sz w:val="24"/>
                <w:szCs w:val="24"/>
              </w:rPr>
              <w:fldChar w:fldCharType="separate"/>
            </w:r>
            <w:r w:rsidRPr="00A83479">
              <w:rPr>
                <w:rStyle w:val="a3"/>
                <w:rFonts w:ascii="Times New Roman" w:hAnsi="Times New Roman" w:cs="Times New Roman"/>
                <w:sz w:val="24"/>
                <w:szCs w:val="24"/>
                <w:lang w:val="kk-KZ"/>
              </w:rPr>
              <w:t>https://www.calc.ru/Mirovyye-Religii.html</w:t>
            </w:r>
            <w:r w:rsidR="00981D53" w:rsidRPr="00A83479">
              <w:rPr>
                <w:rFonts w:ascii="Times New Roman" w:hAnsi="Times New Roman" w:cs="Times New Roman"/>
                <w:sz w:val="24"/>
                <w:szCs w:val="24"/>
              </w:rPr>
              <w:fldChar w:fldCharType="end"/>
            </w:r>
          </w:p>
        </w:tc>
      </w:tr>
      <w:tr w:rsidR="009504DD" w:rsidRPr="00A83479" w:rsidTr="00A83479">
        <w:tc>
          <w:tcPr>
            <w:tcW w:w="1842" w:type="dxa"/>
            <w:tcBorders>
              <w:top w:val="single" w:sz="4" w:space="0" w:color="000000"/>
              <w:left w:val="single" w:sz="4" w:space="0" w:color="000000"/>
              <w:bottom w:val="single" w:sz="4" w:space="0" w:color="000000"/>
              <w:right w:val="single" w:sz="4" w:space="0" w:color="000000"/>
            </w:tcBorders>
          </w:tcPr>
          <w:p w:rsidR="009504DD" w:rsidRPr="00A83479" w:rsidRDefault="009504DD" w:rsidP="00A83479">
            <w:pPr>
              <w:rPr>
                <w:lang w:val="kk-KZ"/>
              </w:rPr>
            </w:pPr>
          </w:p>
          <w:p w:rsidR="009504DD" w:rsidRPr="00A83479" w:rsidRDefault="009504DD" w:rsidP="00A83479">
            <w:pPr>
              <w:rPr>
                <w:lang w:val="kk-KZ"/>
              </w:rPr>
            </w:pPr>
          </w:p>
          <w:p w:rsidR="009504DD" w:rsidRPr="00A83479" w:rsidRDefault="009504DD" w:rsidP="00A83479">
            <w:pPr>
              <w:pStyle w:val="a6"/>
              <w:rPr>
                <w:rFonts w:ascii="Times New Roman" w:eastAsia="Times New Roman" w:hAnsi="Times New Roman" w:cs="Times New Roman"/>
                <w:sz w:val="24"/>
                <w:szCs w:val="24"/>
                <w:lang w:val="kk-KZ"/>
              </w:rPr>
            </w:pPr>
            <w:r w:rsidRPr="00A83479">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9504DD" w:rsidRPr="00A83479" w:rsidRDefault="009504DD" w:rsidP="00A83479">
            <w:pPr>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E63CA6" w:rsidRPr="009D41E8" w:rsidRDefault="00E63CA6" w:rsidP="00E63CA6">
            <w:pPr>
              <w:pStyle w:val="a6"/>
              <w:rPr>
                <w:rFonts w:ascii="Times New Roman" w:hAnsi="Times New Roman"/>
                <w:b/>
                <w:sz w:val="24"/>
                <w:szCs w:val="24"/>
                <w:lang w:val="kk-KZ"/>
              </w:rPr>
            </w:pPr>
            <w:r w:rsidRPr="009D41E8">
              <w:rPr>
                <w:rFonts w:ascii="Times New Roman" w:hAnsi="Times New Roman"/>
                <w:b/>
                <w:sz w:val="24"/>
                <w:szCs w:val="24"/>
                <w:lang w:val="kk-KZ"/>
              </w:rPr>
              <w:t xml:space="preserve">Академиялық тәртіп (мінез-құлық) ережесі: </w:t>
            </w:r>
          </w:p>
          <w:p w:rsidR="00E63CA6" w:rsidRPr="009D41E8" w:rsidRDefault="00E63CA6" w:rsidP="00E63CA6">
            <w:pPr>
              <w:pStyle w:val="a8"/>
              <w:tabs>
                <w:tab w:val="left" w:pos="426"/>
              </w:tabs>
              <w:autoSpaceDE w:val="0"/>
              <w:autoSpaceDN w:val="0"/>
              <w:adjustRightInd w:val="0"/>
              <w:spacing w:after="0" w:line="240" w:lineRule="auto"/>
              <w:ind w:left="0"/>
              <w:jc w:val="both"/>
              <w:rPr>
                <w:rFonts w:ascii="Times New Roman" w:hAnsi="Times New Roman"/>
                <w:sz w:val="24"/>
                <w:szCs w:val="24"/>
                <w:lang w:val="kk-KZ"/>
              </w:rPr>
            </w:pPr>
            <w:r w:rsidRPr="009D41E8">
              <w:rPr>
                <w:rFonts w:ascii="Times New Roman" w:hAnsi="Times New Roman"/>
                <w:sz w:val="24"/>
                <w:szCs w:val="24"/>
                <w:lang w:val="kk-KZ"/>
              </w:rPr>
              <w:t xml:space="preserve">Бұл курста </w:t>
            </w:r>
            <w:r>
              <w:rPr>
                <w:rFonts w:ascii="Times New Roman" w:hAnsi="Times New Roman"/>
                <w:sz w:val="24"/>
                <w:szCs w:val="24"/>
                <w:lang w:val="kk-KZ"/>
              </w:rPr>
              <w:t>д</w:t>
            </w:r>
            <w:r w:rsidRPr="009D41E8">
              <w:rPr>
                <w:rFonts w:ascii="Times New Roman" w:hAnsi="Times New Roman"/>
                <w:sz w:val="24"/>
                <w:szCs w:val="24"/>
                <w:lang w:val="kk-KZ"/>
              </w:rPr>
              <w:t>ін</w:t>
            </w:r>
            <w:r>
              <w:rPr>
                <w:rFonts w:ascii="Times New Roman" w:hAnsi="Times New Roman"/>
                <w:sz w:val="24"/>
                <w:szCs w:val="24"/>
                <w:lang w:val="kk-KZ"/>
              </w:rPr>
              <w:t xml:space="preserve"> және мәдениеттің </w:t>
            </w:r>
            <w:r w:rsidRPr="009D41E8">
              <w:rPr>
                <w:rFonts w:ascii="Times New Roman" w:hAnsi="Times New Roman"/>
                <w:sz w:val="24"/>
                <w:szCs w:val="24"/>
                <w:lang w:val="kk-KZ"/>
              </w:rPr>
              <w:t>теориялықнегіздері туралы  материалдар беріледі, сондықтан осы салада жазылған оқулықтар мен монографияларға ерекше басымдық беріледі. Үй тапсырмалары сіздерге дәріс барысында қарастырылған материалдарды терең түсінуге мүмкіндік береді.</w:t>
            </w:r>
          </w:p>
          <w:p w:rsidR="00E63CA6" w:rsidRPr="009D41E8" w:rsidRDefault="00E63CA6" w:rsidP="00E63CA6">
            <w:pPr>
              <w:pStyle w:val="a6"/>
              <w:jc w:val="both"/>
              <w:rPr>
                <w:rFonts w:ascii="Times New Roman" w:hAnsi="Times New Roman"/>
                <w:sz w:val="24"/>
                <w:szCs w:val="24"/>
                <w:lang w:val="kk-KZ"/>
              </w:rPr>
            </w:pPr>
            <w:r w:rsidRPr="009D41E8">
              <w:rPr>
                <w:rFonts w:ascii="Times New Roman" w:hAnsi="Times New Roman"/>
                <w:sz w:val="24"/>
                <w:szCs w:val="24"/>
                <w:lang w:val="kk-KZ"/>
              </w:rPr>
              <w:t xml:space="preserve">Академиялық тәртіп (мінез-құлық) ережесі: </w:t>
            </w:r>
          </w:p>
          <w:p w:rsidR="00E63CA6" w:rsidRPr="009D41E8" w:rsidRDefault="00E63CA6" w:rsidP="00E63CA6">
            <w:pPr>
              <w:pStyle w:val="a6"/>
              <w:jc w:val="both"/>
              <w:rPr>
                <w:rFonts w:ascii="Times New Roman" w:hAnsi="Times New Roman"/>
                <w:sz w:val="24"/>
                <w:szCs w:val="24"/>
                <w:lang w:val="kk-KZ"/>
              </w:rPr>
            </w:pPr>
            <w:r w:rsidRPr="009D41E8">
              <w:rPr>
                <w:rFonts w:ascii="Times New Roman" w:hAnsi="Times New Roman"/>
                <w:sz w:val="24"/>
                <w:szCs w:val="24"/>
                <w:lang w:val="kk-KZ"/>
              </w:rPr>
              <w:t>Сабақтарға міндетті қатысу, кешігуге жол бермеу.  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63CA6" w:rsidRPr="009D41E8" w:rsidRDefault="00E63CA6" w:rsidP="00E63CA6">
            <w:pPr>
              <w:pStyle w:val="a8"/>
              <w:numPr>
                <w:ilvl w:val="0"/>
                <w:numId w:val="1"/>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9D41E8">
              <w:rPr>
                <w:rFonts w:ascii="Times New Roman" w:hAnsi="Times New Roman"/>
                <w:b/>
                <w:sz w:val="24"/>
                <w:szCs w:val="24"/>
                <w:lang w:val="kk-KZ"/>
              </w:rPr>
              <w:t xml:space="preserve">Академиялық мінез-құлық ережелері: </w:t>
            </w:r>
            <w:r w:rsidRPr="009D41E8">
              <w:rPr>
                <w:rFonts w:ascii="Times New Roman" w:hAnsi="Times New Roman"/>
                <w:sz w:val="24"/>
                <w:szCs w:val="24"/>
                <w:lang w:val="kk-KZ"/>
              </w:rPr>
              <w:t>Әрбір аудиториялық дәрістерге алдын ала төмендегі кестеге сәйкес дайындалуыңыз қажет. Дайындық аудиториялық дәрісте талқыланатын тақырып қарастырылғанға дейін аяқталуы тиіс.</w:t>
            </w:r>
          </w:p>
          <w:p w:rsidR="00E63CA6" w:rsidRPr="009D41E8" w:rsidRDefault="00E63CA6" w:rsidP="00E63CA6">
            <w:pPr>
              <w:pStyle w:val="a8"/>
              <w:numPr>
                <w:ilvl w:val="0"/>
                <w:numId w:val="1"/>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9D41E8">
              <w:rPr>
                <w:rFonts w:ascii="Times New Roman" w:hAnsi="Times New Roman"/>
                <w:sz w:val="24"/>
                <w:szCs w:val="24"/>
                <w:lang w:val="kk-KZ"/>
              </w:rPr>
              <w:t>Үй тапсырмалары семестр бойына кестеде көрсетілгендей бөлінеді.</w:t>
            </w:r>
          </w:p>
          <w:p w:rsidR="00E63CA6" w:rsidRPr="009D41E8" w:rsidRDefault="00E63CA6" w:rsidP="00E63CA6">
            <w:pPr>
              <w:pStyle w:val="a8"/>
              <w:numPr>
                <w:ilvl w:val="0"/>
                <w:numId w:val="1"/>
              </w:numPr>
              <w:tabs>
                <w:tab w:val="left" w:pos="426"/>
              </w:tabs>
              <w:spacing w:after="0" w:line="240" w:lineRule="auto"/>
              <w:ind w:left="34" w:firstLine="0"/>
              <w:jc w:val="both"/>
              <w:rPr>
                <w:rFonts w:ascii="Times New Roman" w:hAnsi="Times New Roman"/>
                <w:sz w:val="24"/>
                <w:szCs w:val="24"/>
                <w:lang w:val="kk-KZ"/>
              </w:rPr>
            </w:pPr>
            <w:r w:rsidRPr="009D41E8">
              <w:rPr>
                <w:rFonts w:ascii="Times New Roman" w:hAnsi="Times New Roman"/>
                <w:sz w:val="24"/>
                <w:szCs w:val="24"/>
                <w:lang w:val="kk-KZ"/>
              </w:rPr>
              <w:t>Үй тапсырмалары бірнеше сұрақтан тұрады және ол сұрақтарға әртүрлі дереккөздерді қарастыру арқылы дайындалу қажет.</w:t>
            </w:r>
          </w:p>
          <w:p w:rsidR="00E63CA6" w:rsidRPr="009D41E8" w:rsidRDefault="00E63CA6" w:rsidP="00E63CA6">
            <w:pPr>
              <w:pStyle w:val="a8"/>
              <w:numPr>
                <w:ilvl w:val="0"/>
                <w:numId w:val="1"/>
              </w:numPr>
              <w:tabs>
                <w:tab w:val="left" w:pos="426"/>
              </w:tabs>
              <w:spacing w:after="0" w:line="240" w:lineRule="auto"/>
              <w:ind w:left="34" w:firstLine="0"/>
              <w:jc w:val="both"/>
              <w:rPr>
                <w:rFonts w:ascii="Times New Roman" w:hAnsi="Times New Roman"/>
                <w:sz w:val="24"/>
                <w:szCs w:val="24"/>
                <w:lang w:val="kk-KZ"/>
              </w:rPr>
            </w:pPr>
            <w:r w:rsidRPr="009D41E8">
              <w:rPr>
                <w:rFonts w:ascii="Times New Roman" w:hAnsi="Times New Roman"/>
                <w:sz w:val="24"/>
                <w:szCs w:val="24"/>
                <w:lang w:val="kk-KZ"/>
              </w:rPr>
              <w:t>Семестр бойына сіз нақты тапсырмалардан тұратын өзіндік жұмыстар жүргізесіз және ол барлық тапсырмаларды қоса есептегенде курстың 50 % қорытынды бағасын құрайды.</w:t>
            </w:r>
          </w:p>
          <w:p w:rsidR="00E63CA6" w:rsidRPr="009D41E8" w:rsidRDefault="00E63CA6" w:rsidP="00E63CA6">
            <w:pPr>
              <w:pStyle w:val="a8"/>
              <w:numPr>
                <w:ilvl w:val="0"/>
                <w:numId w:val="1"/>
              </w:numPr>
              <w:tabs>
                <w:tab w:val="left" w:pos="426"/>
              </w:tabs>
              <w:spacing w:after="0" w:line="240" w:lineRule="auto"/>
              <w:ind w:left="34" w:firstLine="0"/>
              <w:jc w:val="both"/>
              <w:rPr>
                <w:rFonts w:ascii="Times New Roman" w:hAnsi="Times New Roman"/>
                <w:sz w:val="24"/>
                <w:szCs w:val="24"/>
              </w:rPr>
            </w:pPr>
            <w:r w:rsidRPr="009D41E8">
              <w:rPr>
                <w:rFonts w:ascii="Times New Roman" w:hAnsi="Times New Roman"/>
                <w:sz w:val="24"/>
                <w:szCs w:val="24"/>
                <w:lang w:val="kk-KZ"/>
              </w:rPr>
              <w:t>Қосымша қойылған тапсырмаларға смартфондар мен ноутбуктерді қолдануға  рұқсат етіледі. Семинарға презентация немесе видеоролик дайындап келуге болады.</w:t>
            </w:r>
          </w:p>
          <w:p w:rsidR="00E63CA6" w:rsidRPr="009D41E8" w:rsidRDefault="00E63CA6" w:rsidP="00E63CA6">
            <w:pPr>
              <w:tabs>
                <w:tab w:val="left" w:pos="426"/>
              </w:tabs>
              <w:ind w:left="34"/>
              <w:jc w:val="both"/>
            </w:pPr>
            <w:r w:rsidRPr="009D41E8">
              <w:rPr>
                <w:lang w:val="kk-KZ"/>
              </w:rPr>
              <w:t>Үй тапсырмасын орындау барысында төмендегі қағидалар сақталуы тиіс:</w:t>
            </w:r>
          </w:p>
          <w:p w:rsidR="00E63CA6" w:rsidRPr="009D41E8" w:rsidRDefault="00E63CA6" w:rsidP="00E63CA6">
            <w:pPr>
              <w:pStyle w:val="a8"/>
              <w:numPr>
                <w:ilvl w:val="0"/>
                <w:numId w:val="6"/>
              </w:numPr>
              <w:tabs>
                <w:tab w:val="left" w:pos="426"/>
              </w:tabs>
              <w:spacing w:after="0" w:line="240" w:lineRule="auto"/>
              <w:ind w:left="34" w:firstLine="0"/>
              <w:jc w:val="both"/>
              <w:rPr>
                <w:rStyle w:val="shorttext"/>
                <w:sz w:val="24"/>
                <w:szCs w:val="24"/>
              </w:rPr>
            </w:pPr>
            <w:r w:rsidRPr="009D41E8">
              <w:rPr>
                <w:rStyle w:val="shorttext"/>
                <w:sz w:val="24"/>
                <w:szCs w:val="24"/>
                <w:lang w:val="kk-KZ"/>
              </w:rPr>
              <w:t>Үй тапсырмалары өз уақытында өткізілуі тиіс. Кешіккен жағдайда қабылданбайды.</w:t>
            </w:r>
          </w:p>
          <w:p w:rsidR="00E63CA6" w:rsidRPr="009D41E8" w:rsidRDefault="00E63CA6" w:rsidP="00E63CA6">
            <w:pPr>
              <w:pStyle w:val="a8"/>
              <w:numPr>
                <w:ilvl w:val="0"/>
                <w:numId w:val="6"/>
              </w:numPr>
              <w:tabs>
                <w:tab w:val="left" w:pos="426"/>
              </w:tabs>
              <w:spacing w:after="0" w:line="240" w:lineRule="auto"/>
              <w:ind w:left="34" w:firstLine="0"/>
              <w:jc w:val="both"/>
              <w:rPr>
                <w:rFonts w:ascii="Times New Roman" w:hAnsi="Times New Roman"/>
                <w:sz w:val="24"/>
                <w:szCs w:val="24"/>
                <w:lang w:val="kk-KZ"/>
              </w:rPr>
            </w:pPr>
            <w:r w:rsidRPr="009D41E8">
              <w:rPr>
                <w:rStyle w:val="shorttext"/>
                <w:sz w:val="24"/>
                <w:szCs w:val="24"/>
                <w:lang w:val="kk-KZ"/>
              </w:rPr>
              <w:t xml:space="preserve">Үй тапсырмалары талапқа сәйкес рәсімделуі тиіс. А4 ақ қағазда </w:t>
            </w:r>
            <w:r w:rsidRPr="009D41E8">
              <w:rPr>
                <w:rStyle w:val="shorttext"/>
                <w:sz w:val="24"/>
                <w:szCs w:val="24"/>
                <w:lang w:val="kk-KZ"/>
              </w:rPr>
              <w:lastRenderedPageBreak/>
              <w:t>мұқаба, мазмұны, кіріспе, негізгі бөлім (бірнеше бөлімшелерге бөлінуі мүмкін), қорытынды, пайдаланылған әдебиеттер тізімінен тұруы тиіс.</w:t>
            </w:r>
          </w:p>
          <w:p w:rsidR="00E63CA6" w:rsidRPr="009D41E8" w:rsidRDefault="00E63CA6" w:rsidP="00E63CA6">
            <w:pPr>
              <w:pStyle w:val="a8"/>
              <w:numPr>
                <w:ilvl w:val="0"/>
                <w:numId w:val="6"/>
              </w:numPr>
              <w:tabs>
                <w:tab w:val="left" w:pos="426"/>
              </w:tabs>
              <w:spacing w:after="0" w:line="240" w:lineRule="auto"/>
              <w:ind w:left="34" w:firstLine="0"/>
              <w:jc w:val="both"/>
              <w:rPr>
                <w:rStyle w:val="shorttext"/>
                <w:sz w:val="24"/>
                <w:szCs w:val="24"/>
                <w:lang w:val="kk-KZ"/>
              </w:rPr>
            </w:pPr>
            <w:r w:rsidRPr="009D41E8">
              <w:rPr>
                <w:rStyle w:val="shorttext"/>
                <w:sz w:val="24"/>
                <w:szCs w:val="24"/>
                <w:lang w:val="kk-KZ"/>
              </w:rPr>
              <w:t>Үй тапсырмалары дербес орындалуы тиіс. Көшірме (плагиат) жасалған жұмыстар қабылданбайды және ол бағаның едәуір төмендетілуіне себеп болады.</w:t>
            </w:r>
          </w:p>
          <w:p w:rsidR="00E63CA6" w:rsidRPr="009D41E8" w:rsidRDefault="00E63CA6" w:rsidP="00E63CA6">
            <w:pPr>
              <w:tabs>
                <w:tab w:val="left" w:pos="426"/>
              </w:tabs>
              <w:autoSpaceDE w:val="0"/>
              <w:autoSpaceDN w:val="0"/>
              <w:adjustRightInd w:val="0"/>
              <w:jc w:val="both"/>
              <w:rPr>
                <w:rStyle w:val="shorttext"/>
                <w:lang w:val="kk-KZ"/>
              </w:rPr>
            </w:pPr>
            <w:r w:rsidRPr="009D41E8">
              <w:rPr>
                <w:rStyle w:val="shorttext"/>
                <w:lang w:val="kk-KZ"/>
              </w:rPr>
              <w:t xml:space="preserve">Тапсырмалар компьютерде теріледі немесе конспект түрінде көрсетіледі.  </w:t>
            </w:r>
          </w:p>
          <w:p w:rsidR="00E63CA6" w:rsidRPr="009D41E8" w:rsidRDefault="00E63CA6" w:rsidP="00E63CA6">
            <w:pPr>
              <w:tabs>
                <w:tab w:val="left" w:pos="426"/>
              </w:tabs>
              <w:autoSpaceDE w:val="0"/>
              <w:autoSpaceDN w:val="0"/>
              <w:adjustRightInd w:val="0"/>
              <w:jc w:val="both"/>
              <w:rPr>
                <w:lang w:val="kk-KZ"/>
              </w:rPr>
            </w:pPr>
            <w:r w:rsidRPr="009D41E8">
              <w:rPr>
                <w:rStyle w:val="shorttext"/>
                <w:lang w:val="kk-KZ"/>
              </w:rPr>
              <w:t>-</w:t>
            </w:r>
            <w:r w:rsidRPr="009D41E8">
              <w:rPr>
                <w:lang w:val="kk-KZ"/>
              </w:rPr>
              <w:t xml:space="preserve"> Үй тапсырмаларының мерзімі университеттің академиялық саясатына сәйкес себепті жағдайларға байланысты ұзартылуы мүмкін (науқастану, төтенше жағдайлар, апат және т.б.). Студенттің семинар сабақтарындағы белсенділігі, пікірталастарға қатысып, дәрістерде өз көзқарасын ортаға салып отыруы оны жалпы бағалау барысында ескеріледі.</w:t>
            </w:r>
          </w:p>
          <w:p w:rsidR="00E63CA6" w:rsidRPr="009D41E8" w:rsidRDefault="00E63CA6" w:rsidP="00E63CA6">
            <w:pPr>
              <w:jc w:val="both"/>
              <w:rPr>
                <w:b/>
                <w:lang w:val="kk-KZ"/>
              </w:rPr>
            </w:pPr>
            <w:r w:rsidRPr="009D41E8">
              <w:rPr>
                <w:b/>
                <w:lang w:val="kk-KZ"/>
              </w:rPr>
              <w:t>Академиялық құндылықтар:</w:t>
            </w:r>
          </w:p>
          <w:p w:rsidR="009504DD" w:rsidRPr="00A83479" w:rsidRDefault="00E63CA6" w:rsidP="00E63CA6">
            <w:pPr>
              <w:jc w:val="both"/>
              <w:rPr>
                <w:lang w:val="kk-KZ"/>
              </w:rPr>
            </w:pPr>
            <w:r w:rsidRPr="009D41E8">
              <w:rPr>
                <w:lang w:val="kk-KZ"/>
              </w:rPr>
              <w:t>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w:t>
            </w:r>
          </w:p>
        </w:tc>
      </w:tr>
      <w:tr w:rsidR="009504DD" w:rsidRPr="00A83479" w:rsidTr="00A83479">
        <w:tc>
          <w:tcPr>
            <w:tcW w:w="1842" w:type="dxa"/>
            <w:tcBorders>
              <w:top w:val="single" w:sz="4" w:space="0" w:color="000000"/>
              <w:left w:val="single" w:sz="4" w:space="0" w:color="000000"/>
              <w:bottom w:val="single" w:sz="4" w:space="0" w:color="000000"/>
              <w:right w:val="single" w:sz="4" w:space="0" w:color="000000"/>
            </w:tcBorders>
          </w:tcPr>
          <w:p w:rsidR="009504DD" w:rsidRPr="00A83479" w:rsidRDefault="009504DD" w:rsidP="00A83479">
            <w:pPr>
              <w:pStyle w:val="a6"/>
              <w:rPr>
                <w:rFonts w:ascii="Times New Roman" w:eastAsia="Times New Roman" w:hAnsi="Times New Roman" w:cs="Times New Roman"/>
                <w:sz w:val="24"/>
                <w:szCs w:val="24"/>
                <w:lang w:val="kk-KZ"/>
              </w:rPr>
            </w:pPr>
            <w:r w:rsidRPr="00A83479">
              <w:rPr>
                <w:rFonts w:ascii="Times New Roman" w:hAnsi="Times New Roman" w:cs="Times New Roman"/>
                <w:sz w:val="24"/>
                <w:szCs w:val="24"/>
                <w:lang w:val="kk-KZ"/>
              </w:rPr>
              <w:lastRenderedPageBreak/>
              <w:t>Бағалау және аттестация лау саясаты</w:t>
            </w:r>
          </w:p>
          <w:p w:rsidR="009504DD" w:rsidRPr="00A83479" w:rsidRDefault="009504DD" w:rsidP="00A83479">
            <w:pPr>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9504DD" w:rsidRPr="00A83479" w:rsidRDefault="009504DD" w:rsidP="00A83479">
            <w:pPr>
              <w:pStyle w:val="a6"/>
              <w:rPr>
                <w:rFonts w:ascii="Times New Roman" w:hAnsi="Times New Roman" w:cs="Times New Roman"/>
                <w:sz w:val="24"/>
                <w:szCs w:val="24"/>
                <w:lang w:val="kk-KZ"/>
              </w:rPr>
            </w:pPr>
            <w:r w:rsidRPr="00A83479">
              <w:rPr>
                <w:rFonts w:ascii="Times New Roman" w:hAnsi="Times New Roman" w:cs="Times New Roman"/>
                <w:b/>
                <w:sz w:val="24"/>
                <w:szCs w:val="24"/>
                <w:lang w:val="kk-KZ"/>
              </w:rPr>
              <w:t>Критерийлік бағалау:</w:t>
            </w:r>
            <w:r w:rsidRPr="00A83479">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9504DD" w:rsidRPr="00A83479" w:rsidRDefault="009504DD" w:rsidP="00A83479">
            <w:pPr>
              <w:pStyle w:val="a6"/>
              <w:rPr>
                <w:rFonts w:ascii="Times New Roman" w:hAnsi="Times New Roman" w:cs="Times New Roman"/>
                <w:sz w:val="24"/>
                <w:szCs w:val="24"/>
                <w:lang w:val="kk-KZ"/>
              </w:rPr>
            </w:pPr>
            <w:r w:rsidRPr="00A83479">
              <w:rPr>
                <w:rFonts w:ascii="Times New Roman" w:hAnsi="Times New Roman" w:cs="Times New Roman"/>
                <w:b/>
                <w:sz w:val="24"/>
                <w:szCs w:val="24"/>
                <w:lang w:val="kk-KZ"/>
              </w:rPr>
              <w:t>Суммативті бағалау:</w:t>
            </w:r>
            <w:r w:rsidRPr="00A83479">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 СӨОЖ</w:t>
            </w:r>
          </w:p>
          <w:p w:rsidR="009504DD" w:rsidRPr="00A83479" w:rsidRDefault="009504DD" w:rsidP="00A83479">
            <w:pPr>
              <w:rPr>
                <w:b/>
                <w:lang w:val="kk-KZ"/>
              </w:rPr>
            </w:pPr>
            <w:r w:rsidRPr="00A83479">
              <w:rPr>
                <w:lang w:val="kk-KZ"/>
              </w:rPr>
              <w:t xml:space="preserve">Қорытынды бағалауды есептеу формуласы. </w:t>
            </w:r>
          </w:p>
          <w:p w:rsidR="009504DD" w:rsidRPr="00A83479" w:rsidRDefault="009504DD" w:rsidP="00A83479">
            <w:pPr>
              <w:tabs>
                <w:tab w:val="left" w:pos="426"/>
              </w:tabs>
              <w:autoSpaceDE w:val="0"/>
              <w:autoSpaceDN w:val="0"/>
              <w:adjustRightInd w:val="0"/>
              <w:jc w:val="both"/>
              <w:rPr>
                <w:lang w:val="kk-KZ"/>
              </w:rPr>
            </w:pPr>
            <w:r w:rsidRPr="00A83479">
              <w:rPr>
                <w:lang w:val="kk-KZ"/>
              </w:rPr>
              <w:t>Сіздің қорытынды бағаңыз келесі формуламен есептелінеді</w:t>
            </w:r>
          </w:p>
          <w:p w:rsidR="009504DD" w:rsidRPr="00A83479" w:rsidRDefault="009504DD" w:rsidP="00A83479">
            <w:pPr>
              <w:tabs>
                <w:tab w:val="left" w:pos="426"/>
              </w:tabs>
              <w:autoSpaceDE w:val="0"/>
              <w:autoSpaceDN w:val="0"/>
              <w:adjustRightInd w:val="0"/>
              <w:jc w:val="both"/>
              <w:rPr>
                <w:lang w:val="kk-KZ"/>
              </w:rPr>
            </w:pPr>
            <m:oMathPara>
              <m:oMath>
                <m:r>
                  <m:rPr>
                    <m:sty m:val="p"/>
                  </m:rPr>
                  <w:rPr>
                    <w:lang w:val="kk-KZ"/>
                  </w:rPr>
                  <m:t>пәнбойыншақорытындыбаға</m:t>
                </m:r>
                <m:r>
                  <m:rPr>
                    <m:sty m:val="p"/>
                  </m:rPr>
                  <w:rPr>
                    <w:rFonts w:ascii="Cambria Math"/>
                    <w:lang w:val="kk-KZ"/>
                  </w:rPr>
                  <m:t xml:space="preserve"> =</m:t>
                </m:r>
                <m:f>
                  <m:fPr>
                    <m:ctrlPr>
                      <w:rPr>
                        <w:rFonts w:ascii="Cambria Math" w:hAnsi="Cambria Math"/>
                        <w:bCs/>
                        <w:lang w:val="kk-KZ"/>
                      </w:rPr>
                    </m:ctrlPr>
                  </m:fPr>
                  <m:num>
                    <m:r>
                      <m:rPr>
                        <m:sty m:val="p"/>
                      </m:rPr>
                      <w:rPr>
                        <w:lang w:val="kk-KZ"/>
                      </w:rPr>
                      <m:t>РК</m:t>
                    </m:r>
                    <m:r>
                      <m:rPr>
                        <m:sty m:val="p"/>
                      </m:rPr>
                      <w:rPr>
                        <w:rFonts w:ascii="Cambria Math"/>
                        <w:lang w:val="kk-KZ"/>
                      </w:rPr>
                      <m:t>1+</m:t>
                    </m:r>
                    <m:r>
                      <m:rPr>
                        <m:sty m:val="p"/>
                      </m:rPr>
                      <w:rPr>
                        <w:lang w:val="kk-KZ"/>
                      </w:rPr>
                      <m:t>РК</m:t>
                    </m:r>
                    <m:r>
                      <m:rPr>
                        <m:sty m:val="p"/>
                      </m:rPr>
                      <w:rPr>
                        <w:rFonts w:ascii="Cambria Math"/>
                        <w:lang w:val="kk-KZ"/>
                      </w:rPr>
                      <m:t>2</m:t>
                    </m:r>
                  </m:num>
                  <m:den>
                    <m:r>
                      <m:rPr>
                        <m:sty m:val="p"/>
                      </m:rPr>
                      <w:rPr>
                        <w:rFonts w:ascii="Cambria Math"/>
                        <w:lang w:val="kk-KZ"/>
                      </w:rPr>
                      <m:t>2</m:t>
                    </m:r>
                  </m:den>
                </m:f>
                <m:r>
                  <m:rPr>
                    <m:sty m:val="p"/>
                  </m:rPr>
                  <w:rPr>
                    <w:lang w:val="kk-KZ"/>
                  </w:rPr>
                  <m:t>∙</m:t>
                </m:r>
                <m:r>
                  <m:rPr>
                    <m:sty m:val="p"/>
                  </m:rPr>
                  <w:rPr>
                    <w:rFonts w:ascii="Cambria Math"/>
                    <w:lang w:val="kk-KZ"/>
                  </w:rPr>
                  <m:t>0,6+0,1</m:t>
                </m:r>
                <m:r>
                  <m:rPr>
                    <m:sty m:val="p"/>
                  </m:rPr>
                  <w:rPr>
                    <w:lang w:val="kk-KZ"/>
                  </w:rPr>
                  <m:t>МТ</m:t>
                </m:r>
                <m:r>
                  <m:rPr>
                    <m:sty m:val="p"/>
                  </m:rPr>
                  <w:rPr>
                    <w:rFonts w:ascii="Cambria Math"/>
                    <w:lang w:val="kk-KZ"/>
                  </w:rPr>
                  <m:t>+0,3</m:t>
                </m:r>
                <m:r>
                  <m:rPr>
                    <m:sty m:val="p"/>
                  </m:rPr>
                  <w:rPr>
                    <w:lang w:val="kk-KZ"/>
                  </w:rPr>
                  <m:t>ИК</m:t>
                </m:r>
              </m:oMath>
            </m:oMathPara>
          </w:p>
        </w:tc>
      </w:tr>
    </w:tbl>
    <w:p w:rsidR="009504DD" w:rsidRPr="00664655" w:rsidRDefault="009504DD" w:rsidP="00664655">
      <w:pPr>
        <w:ind w:right="840"/>
        <w:rPr>
          <w:lang w:val="kk-KZ"/>
        </w:rPr>
      </w:pPr>
    </w:p>
    <w:p w:rsidR="009504DD" w:rsidRPr="00A83479" w:rsidRDefault="009504DD" w:rsidP="00A83479">
      <w:pPr>
        <w:pStyle w:val="a6"/>
        <w:rPr>
          <w:rFonts w:ascii="Times New Roman" w:hAnsi="Times New Roman" w:cs="Times New Roman"/>
          <w:sz w:val="24"/>
          <w:szCs w:val="24"/>
          <w:lang w:val="kk-KZ"/>
        </w:rPr>
      </w:pPr>
      <w:r w:rsidRPr="00A83479">
        <w:rPr>
          <w:rFonts w:ascii="Times New Roman" w:hAnsi="Times New Roman" w:cs="Times New Roman"/>
          <w:sz w:val="24"/>
          <w:szCs w:val="24"/>
          <w:lang w:val="kk-KZ"/>
        </w:rPr>
        <w:t>Оқу курсы мазмұнын жүзеге асыру күнтізбесі:</w:t>
      </w:r>
    </w:p>
    <w:tbl>
      <w:tblPr>
        <w:tblStyle w:val="a9"/>
        <w:tblW w:w="9889" w:type="dxa"/>
        <w:tblLayout w:type="fixed"/>
        <w:tblLook w:val="04A0"/>
      </w:tblPr>
      <w:tblGrid>
        <w:gridCol w:w="1108"/>
        <w:gridCol w:w="6021"/>
        <w:gridCol w:w="1569"/>
        <w:gridCol w:w="1191"/>
      </w:tblGrid>
      <w:tr w:rsidR="009504DD" w:rsidRPr="00A83479" w:rsidTr="008B7A58">
        <w:tc>
          <w:tcPr>
            <w:tcW w:w="1108" w:type="dxa"/>
          </w:tcPr>
          <w:p w:rsidR="009504DD" w:rsidRPr="00A83479" w:rsidRDefault="009504DD" w:rsidP="00A83479">
            <w:pPr>
              <w:rPr>
                <w:sz w:val="24"/>
                <w:szCs w:val="24"/>
                <w:lang w:val="kk-KZ"/>
              </w:rPr>
            </w:pPr>
            <w:r w:rsidRPr="00A83479">
              <w:rPr>
                <w:sz w:val="24"/>
                <w:szCs w:val="24"/>
                <w:lang w:val="kk-KZ"/>
              </w:rPr>
              <w:t>Апта</w:t>
            </w:r>
            <w:r w:rsidRPr="00A83479">
              <w:rPr>
                <w:sz w:val="24"/>
                <w:szCs w:val="24"/>
              </w:rPr>
              <w:t xml:space="preserve"> / </w:t>
            </w:r>
            <w:r w:rsidRPr="00A83479">
              <w:rPr>
                <w:sz w:val="24"/>
                <w:szCs w:val="24"/>
                <w:lang w:val="kk-KZ"/>
              </w:rPr>
              <w:t>күні</w:t>
            </w:r>
          </w:p>
        </w:tc>
        <w:tc>
          <w:tcPr>
            <w:tcW w:w="6021" w:type="dxa"/>
          </w:tcPr>
          <w:p w:rsidR="009504DD" w:rsidRPr="00A83479" w:rsidRDefault="009504DD" w:rsidP="00A83479">
            <w:pPr>
              <w:jc w:val="both"/>
              <w:rPr>
                <w:sz w:val="24"/>
                <w:szCs w:val="24"/>
                <w:lang w:val="ru-RU"/>
              </w:rPr>
            </w:pPr>
            <w:r w:rsidRPr="00A83479">
              <w:rPr>
                <w:sz w:val="24"/>
                <w:szCs w:val="24"/>
                <w:lang w:val="kk-KZ"/>
              </w:rPr>
              <w:t xml:space="preserve">Тақырыптар атауы </w:t>
            </w:r>
            <w:r w:rsidRPr="00A83479">
              <w:rPr>
                <w:sz w:val="24"/>
                <w:szCs w:val="24"/>
                <w:lang w:val="ru-RU"/>
              </w:rPr>
              <w:t>(</w:t>
            </w:r>
            <w:r w:rsidRPr="00A83479">
              <w:rPr>
                <w:sz w:val="24"/>
                <w:szCs w:val="24"/>
                <w:lang w:val="kk-KZ"/>
              </w:rPr>
              <w:t>дәрістер</w:t>
            </w:r>
            <w:r w:rsidRPr="00A83479">
              <w:rPr>
                <w:sz w:val="24"/>
                <w:szCs w:val="24"/>
                <w:lang w:val="ru-RU"/>
              </w:rPr>
              <w:t>, практи</w:t>
            </w:r>
            <w:r w:rsidRPr="00A83479">
              <w:rPr>
                <w:sz w:val="24"/>
                <w:szCs w:val="24"/>
                <w:lang w:val="kk-KZ"/>
              </w:rPr>
              <w:t>калық сабақтар</w:t>
            </w:r>
            <w:r w:rsidRPr="00A83479">
              <w:rPr>
                <w:sz w:val="24"/>
                <w:szCs w:val="24"/>
                <w:lang w:val="ru-RU"/>
              </w:rPr>
              <w:t>,</w:t>
            </w:r>
            <w:r w:rsidRPr="00A83479">
              <w:rPr>
                <w:sz w:val="24"/>
                <w:szCs w:val="24"/>
                <w:lang w:val="kk-KZ"/>
              </w:rPr>
              <w:t xml:space="preserve"> СОӨЖ</w:t>
            </w:r>
            <w:r w:rsidRPr="00A83479">
              <w:rPr>
                <w:sz w:val="24"/>
                <w:szCs w:val="24"/>
                <w:lang w:val="ru-RU"/>
              </w:rPr>
              <w:t>)</w:t>
            </w:r>
          </w:p>
        </w:tc>
        <w:tc>
          <w:tcPr>
            <w:tcW w:w="1569" w:type="dxa"/>
          </w:tcPr>
          <w:p w:rsidR="009504DD" w:rsidRPr="00A83479" w:rsidRDefault="009504DD" w:rsidP="00A83479">
            <w:pPr>
              <w:rPr>
                <w:sz w:val="24"/>
                <w:szCs w:val="24"/>
              </w:rPr>
            </w:pPr>
            <w:r w:rsidRPr="00A83479">
              <w:rPr>
                <w:sz w:val="24"/>
                <w:szCs w:val="24"/>
                <w:lang w:val="kk-KZ"/>
              </w:rPr>
              <w:t>Сағат саны</w:t>
            </w:r>
          </w:p>
        </w:tc>
        <w:tc>
          <w:tcPr>
            <w:tcW w:w="1191" w:type="dxa"/>
          </w:tcPr>
          <w:p w:rsidR="009504DD" w:rsidRPr="00A83479" w:rsidRDefault="009504DD" w:rsidP="00A83479">
            <w:pPr>
              <w:rPr>
                <w:sz w:val="24"/>
                <w:szCs w:val="24"/>
              </w:rPr>
            </w:pPr>
            <w:proofErr w:type="spellStart"/>
            <w:r w:rsidRPr="00A83479">
              <w:rPr>
                <w:sz w:val="24"/>
                <w:szCs w:val="24"/>
              </w:rPr>
              <w:t>Максимал</w:t>
            </w:r>
            <w:proofErr w:type="spellEnd"/>
            <w:r w:rsidRPr="00A83479">
              <w:rPr>
                <w:sz w:val="24"/>
                <w:szCs w:val="24"/>
                <w:lang w:val="kk-KZ"/>
              </w:rPr>
              <w:t>ды бал</w:t>
            </w:r>
          </w:p>
        </w:tc>
      </w:tr>
      <w:tr w:rsidR="009504DD" w:rsidRPr="006164B3" w:rsidTr="008B7A58">
        <w:tc>
          <w:tcPr>
            <w:tcW w:w="1108" w:type="dxa"/>
          </w:tcPr>
          <w:p w:rsidR="009504DD" w:rsidRPr="00A83479" w:rsidRDefault="009504DD" w:rsidP="00A83479">
            <w:pPr>
              <w:rPr>
                <w:sz w:val="24"/>
                <w:szCs w:val="24"/>
                <w:lang w:val="kk-KZ"/>
              </w:rPr>
            </w:pPr>
            <w:r w:rsidRPr="00A83479">
              <w:rPr>
                <w:sz w:val="24"/>
                <w:szCs w:val="24"/>
                <w:lang w:val="kk-KZ"/>
              </w:rPr>
              <w:t>1</w:t>
            </w:r>
          </w:p>
        </w:tc>
        <w:tc>
          <w:tcPr>
            <w:tcW w:w="6021" w:type="dxa"/>
          </w:tcPr>
          <w:p w:rsidR="009504DD" w:rsidRPr="00A83479" w:rsidRDefault="009504DD" w:rsidP="00A83479">
            <w:pPr>
              <w:jc w:val="both"/>
              <w:rPr>
                <w:sz w:val="24"/>
                <w:szCs w:val="24"/>
                <w:lang w:val="kk-KZ"/>
              </w:rPr>
            </w:pPr>
            <w:r w:rsidRPr="00A83479">
              <w:rPr>
                <w:sz w:val="24"/>
                <w:szCs w:val="24"/>
                <w:lang w:val="kk-KZ"/>
              </w:rPr>
              <w:t xml:space="preserve">Модуль </w:t>
            </w:r>
            <w:r w:rsidR="00C51535">
              <w:rPr>
                <w:b/>
                <w:sz w:val="24"/>
                <w:szCs w:val="24"/>
                <w:lang w:val="kk-KZ"/>
              </w:rPr>
              <w:t>1 Дін мен дәстүр</w:t>
            </w:r>
            <w:r w:rsidRPr="00A83479">
              <w:rPr>
                <w:b/>
                <w:sz w:val="24"/>
                <w:szCs w:val="24"/>
                <w:lang w:val="kk-KZ"/>
              </w:rPr>
              <w:t xml:space="preserve"> </w:t>
            </w:r>
            <w:r w:rsidR="00C51535">
              <w:rPr>
                <w:b/>
                <w:sz w:val="24"/>
                <w:szCs w:val="24"/>
                <w:lang w:val="kk-KZ"/>
              </w:rPr>
              <w:t>сабақтастығы</w:t>
            </w:r>
          </w:p>
        </w:tc>
        <w:tc>
          <w:tcPr>
            <w:tcW w:w="1569" w:type="dxa"/>
          </w:tcPr>
          <w:p w:rsidR="009504DD" w:rsidRPr="00A83479" w:rsidRDefault="009504DD" w:rsidP="00A83479">
            <w:pPr>
              <w:jc w:val="center"/>
              <w:rPr>
                <w:sz w:val="24"/>
                <w:szCs w:val="24"/>
                <w:lang w:val="kk-KZ"/>
              </w:rPr>
            </w:pPr>
          </w:p>
        </w:tc>
        <w:tc>
          <w:tcPr>
            <w:tcW w:w="1191" w:type="dxa"/>
          </w:tcPr>
          <w:p w:rsidR="009504DD" w:rsidRPr="00A83479" w:rsidRDefault="009504DD" w:rsidP="00A83479">
            <w:pPr>
              <w:jc w:val="center"/>
              <w:rPr>
                <w:sz w:val="24"/>
                <w:szCs w:val="24"/>
                <w:lang w:val="kk-KZ"/>
              </w:rPr>
            </w:pPr>
          </w:p>
        </w:tc>
      </w:tr>
      <w:tr w:rsidR="009504DD" w:rsidRPr="00A83479" w:rsidTr="008B7A58">
        <w:tc>
          <w:tcPr>
            <w:tcW w:w="1108" w:type="dxa"/>
          </w:tcPr>
          <w:p w:rsidR="009504DD" w:rsidRPr="00A83479" w:rsidRDefault="009504DD" w:rsidP="00A83479">
            <w:pPr>
              <w:jc w:val="center"/>
              <w:rPr>
                <w:b/>
                <w:sz w:val="24"/>
                <w:szCs w:val="24"/>
              </w:rPr>
            </w:pPr>
            <w:r w:rsidRPr="00A83479">
              <w:rPr>
                <w:b/>
                <w:sz w:val="24"/>
                <w:szCs w:val="24"/>
              </w:rPr>
              <w:t>1</w:t>
            </w:r>
          </w:p>
        </w:tc>
        <w:tc>
          <w:tcPr>
            <w:tcW w:w="6021" w:type="dxa"/>
          </w:tcPr>
          <w:p w:rsidR="009504DD" w:rsidRPr="00A83479" w:rsidRDefault="009504DD" w:rsidP="00A83479">
            <w:pPr>
              <w:ind w:left="-80" w:firstLine="284"/>
              <w:jc w:val="both"/>
              <w:rPr>
                <w:bCs/>
                <w:sz w:val="24"/>
                <w:szCs w:val="24"/>
                <w:lang w:val="kk-KZ"/>
              </w:rPr>
            </w:pPr>
            <w:proofErr w:type="spellStart"/>
            <w:r w:rsidRPr="00A83479">
              <w:rPr>
                <w:bCs/>
                <w:sz w:val="24"/>
                <w:szCs w:val="24"/>
              </w:rPr>
              <w:t>Лекция</w:t>
            </w:r>
            <w:proofErr w:type="spellEnd"/>
            <w:r w:rsidRPr="00A83479">
              <w:rPr>
                <w:bCs/>
                <w:sz w:val="24"/>
                <w:szCs w:val="24"/>
              </w:rPr>
              <w:t xml:space="preserve"> 1 </w:t>
            </w:r>
            <w:r w:rsidR="00E41A85">
              <w:rPr>
                <w:sz w:val="24"/>
                <w:szCs w:val="24"/>
                <w:lang w:val="kk-KZ"/>
              </w:rPr>
              <w:t>Дін мен дәстүр</w:t>
            </w:r>
            <w:r w:rsidRPr="00A83479">
              <w:rPr>
                <w:sz w:val="24"/>
                <w:szCs w:val="24"/>
                <w:lang w:val="kk-KZ"/>
              </w:rPr>
              <w:t xml:space="preserve"> түсініктері, олардың өзара байланысы.</w:t>
            </w:r>
          </w:p>
        </w:tc>
        <w:tc>
          <w:tcPr>
            <w:tcW w:w="1569" w:type="dxa"/>
          </w:tcPr>
          <w:p w:rsidR="009504DD" w:rsidRPr="00A83479" w:rsidRDefault="009504DD" w:rsidP="00A83479">
            <w:pPr>
              <w:jc w:val="center"/>
              <w:rPr>
                <w:sz w:val="24"/>
                <w:szCs w:val="24"/>
              </w:rPr>
            </w:pPr>
            <w:r w:rsidRPr="00A83479">
              <w:rPr>
                <w:sz w:val="24"/>
                <w:szCs w:val="24"/>
              </w:rPr>
              <w:t>2</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1</w:t>
            </w:r>
          </w:p>
        </w:tc>
      </w:tr>
      <w:tr w:rsidR="009504DD" w:rsidRPr="00A83479" w:rsidTr="008B7A58">
        <w:tc>
          <w:tcPr>
            <w:tcW w:w="1108" w:type="dxa"/>
          </w:tcPr>
          <w:p w:rsidR="009504DD" w:rsidRPr="00A83479" w:rsidRDefault="009504DD" w:rsidP="00A83479">
            <w:pPr>
              <w:jc w:val="center"/>
              <w:rPr>
                <w:b/>
                <w:sz w:val="24"/>
                <w:szCs w:val="24"/>
              </w:rPr>
            </w:pPr>
          </w:p>
        </w:tc>
        <w:tc>
          <w:tcPr>
            <w:tcW w:w="6021" w:type="dxa"/>
          </w:tcPr>
          <w:p w:rsidR="009504DD" w:rsidRPr="00A83479" w:rsidRDefault="009504DD" w:rsidP="00E41A85">
            <w:pPr>
              <w:ind w:left="-80" w:firstLine="284"/>
              <w:jc w:val="both"/>
              <w:rPr>
                <w:bCs/>
                <w:sz w:val="24"/>
                <w:szCs w:val="24"/>
              </w:rPr>
            </w:pPr>
            <w:proofErr w:type="spellStart"/>
            <w:r w:rsidRPr="00A83479">
              <w:rPr>
                <w:bCs/>
                <w:sz w:val="24"/>
                <w:szCs w:val="24"/>
              </w:rPr>
              <w:t>Семинар</w:t>
            </w:r>
            <w:proofErr w:type="spellEnd"/>
            <w:r w:rsidRPr="00A83479">
              <w:rPr>
                <w:bCs/>
                <w:sz w:val="24"/>
                <w:szCs w:val="24"/>
              </w:rPr>
              <w:t xml:space="preserve"> </w:t>
            </w:r>
            <w:r w:rsidR="00E41A85">
              <w:rPr>
                <w:sz w:val="24"/>
                <w:szCs w:val="24"/>
                <w:lang w:val="kk-KZ"/>
              </w:rPr>
              <w:t>Дін мен дәстүр</w:t>
            </w:r>
            <w:r w:rsidRPr="00A83479">
              <w:rPr>
                <w:sz w:val="24"/>
                <w:szCs w:val="24"/>
                <w:lang w:val="kk-KZ"/>
              </w:rPr>
              <w:t xml:space="preserve"> анықтамасы: маңыздылығы мен қызметтері.</w:t>
            </w:r>
          </w:p>
        </w:tc>
        <w:tc>
          <w:tcPr>
            <w:tcW w:w="1569" w:type="dxa"/>
          </w:tcPr>
          <w:p w:rsidR="009504DD" w:rsidRPr="00A83479" w:rsidRDefault="009504DD" w:rsidP="00A83479">
            <w:pPr>
              <w:jc w:val="center"/>
              <w:rPr>
                <w:sz w:val="24"/>
                <w:szCs w:val="24"/>
              </w:rPr>
            </w:pPr>
            <w:r w:rsidRPr="00A83479">
              <w:rPr>
                <w:sz w:val="24"/>
                <w:szCs w:val="24"/>
              </w:rPr>
              <w:t>1</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5</w:t>
            </w:r>
          </w:p>
        </w:tc>
      </w:tr>
      <w:tr w:rsidR="009504DD" w:rsidRPr="00A83479" w:rsidTr="008B7A58">
        <w:tc>
          <w:tcPr>
            <w:tcW w:w="1108" w:type="dxa"/>
          </w:tcPr>
          <w:p w:rsidR="009504DD" w:rsidRPr="00A83479" w:rsidRDefault="009504DD" w:rsidP="00A83479">
            <w:pPr>
              <w:jc w:val="center"/>
              <w:rPr>
                <w:b/>
                <w:sz w:val="24"/>
                <w:szCs w:val="24"/>
              </w:rPr>
            </w:pPr>
            <w:r w:rsidRPr="00A83479">
              <w:rPr>
                <w:b/>
                <w:sz w:val="24"/>
                <w:szCs w:val="24"/>
              </w:rPr>
              <w:t>2</w:t>
            </w:r>
          </w:p>
        </w:tc>
        <w:tc>
          <w:tcPr>
            <w:tcW w:w="6021" w:type="dxa"/>
          </w:tcPr>
          <w:p w:rsidR="009504DD" w:rsidRPr="00A83479" w:rsidRDefault="009504DD" w:rsidP="00E41A85">
            <w:pPr>
              <w:ind w:left="-80" w:firstLine="284"/>
              <w:jc w:val="both"/>
              <w:rPr>
                <w:bCs/>
                <w:sz w:val="24"/>
                <w:szCs w:val="24"/>
                <w:lang w:val="kk-KZ"/>
              </w:rPr>
            </w:pPr>
            <w:proofErr w:type="spellStart"/>
            <w:r w:rsidRPr="00A83479">
              <w:rPr>
                <w:bCs/>
                <w:sz w:val="24"/>
                <w:szCs w:val="24"/>
              </w:rPr>
              <w:t>Лекция</w:t>
            </w:r>
            <w:proofErr w:type="spellEnd"/>
            <w:r w:rsidRPr="00A83479">
              <w:rPr>
                <w:bCs/>
                <w:sz w:val="24"/>
                <w:szCs w:val="24"/>
                <w:lang w:val="kk-KZ"/>
              </w:rPr>
              <w:t xml:space="preserve"> </w:t>
            </w:r>
            <w:r w:rsidRPr="00A83479">
              <w:rPr>
                <w:bCs/>
                <w:sz w:val="24"/>
                <w:szCs w:val="24"/>
              </w:rPr>
              <w:t xml:space="preserve">2 </w:t>
            </w:r>
            <w:r w:rsidR="00E41A85">
              <w:rPr>
                <w:sz w:val="24"/>
                <w:szCs w:val="24"/>
                <w:lang w:val="kk-KZ"/>
              </w:rPr>
              <w:t>Дін мен дәстүрді</w:t>
            </w:r>
            <w:r w:rsidRPr="00A83479">
              <w:rPr>
                <w:sz w:val="24"/>
                <w:szCs w:val="24"/>
                <w:lang w:val="kk-KZ"/>
              </w:rPr>
              <w:t xml:space="preserve"> зерттеудегі негізгі ыңғайлар.</w:t>
            </w:r>
          </w:p>
        </w:tc>
        <w:tc>
          <w:tcPr>
            <w:tcW w:w="1569" w:type="dxa"/>
          </w:tcPr>
          <w:p w:rsidR="009504DD" w:rsidRPr="00A83479" w:rsidRDefault="009504DD" w:rsidP="00A83479">
            <w:pPr>
              <w:jc w:val="center"/>
              <w:rPr>
                <w:sz w:val="24"/>
                <w:szCs w:val="24"/>
              </w:rPr>
            </w:pPr>
            <w:r w:rsidRPr="00A83479">
              <w:rPr>
                <w:sz w:val="24"/>
                <w:szCs w:val="24"/>
              </w:rPr>
              <w:t>2</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1</w:t>
            </w:r>
          </w:p>
        </w:tc>
      </w:tr>
      <w:tr w:rsidR="009504DD" w:rsidRPr="00A83479" w:rsidTr="008B7A58">
        <w:tc>
          <w:tcPr>
            <w:tcW w:w="1108" w:type="dxa"/>
          </w:tcPr>
          <w:p w:rsidR="009504DD" w:rsidRPr="00A83479" w:rsidRDefault="009504DD" w:rsidP="00A83479">
            <w:pPr>
              <w:jc w:val="center"/>
              <w:rPr>
                <w:b/>
                <w:sz w:val="24"/>
                <w:szCs w:val="24"/>
              </w:rPr>
            </w:pPr>
          </w:p>
        </w:tc>
        <w:tc>
          <w:tcPr>
            <w:tcW w:w="6021" w:type="dxa"/>
          </w:tcPr>
          <w:p w:rsidR="009504DD" w:rsidRPr="00A83479" w:rsidRDefault="009504DD" w:rsidP="00A83479">
            <w:pPr>
              <w:ind w:left="-80" w:firstLine="284"/>
              <w:jc w:val="both"/>
              <w:rPr>
                <w:bCs/>
                <w:sz w:val="24"/>
                <w:szCs w:val="24"/>
                <w:lang w:val="kk-KZ"/>
              </w:rPr>
            </w:pPr>
            <w:r w:rsidRPr="00A83479">
              <w:rPr>
                <w:bCs/>
                <w:sz w:val="24"/>
                <w:szCs w:val="24"/>
                <w:lang w:val="ru-RU"/>
              </w:rPr>
              <w:t xml:space="preserve">Семинар </w:t>
            </w:r>
            <w:r w:rsidRPr="00A83479">
              <w:rPr>
                <w:sz w:val="24"/>
                <w:szCs w:val="24"/>
                <w:lang w:val="kk-KZ"/>
              </w:rPr>
              <w:t>Негізгі әдістер мен зерттеу ыңғайлары.</w:t>
            </w:r>
          </w:p>
        </w:tc>
        <w:tc>
          <w:tcPr>
            <w:tcW w:w="1569" w:type="dxa"/>
          </w:tcPr>
          <w:p w:rsidR="009504DD" w:rsidRPr="00A83479" w:rsidRDefault="009504DD" w:rsidP="00A83479">
            <w:pPr>
              <w:jc w:val="center"/>
              <w:rPr>
                <w:sz w:val="24"/>
                <w:szCs w:val="24"/>
              </w:rPr>
            </w:pPr>
            <w:r w:rsidRPr="00A83479">
              <w:rPr>
                <w:sz w:val="24"/>
                <w:szCs w:val="24"/>
              </w:rPr>
              <w:t>1</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5</w:t>
            </w:r>
          </w:p>
        </w:tc>
      </w:tr>
      <w:tr w:rsidR="009504DD" w:rsidRPr="00A83479" w:rsidTr="008B7A58">
        <w:tc>
          <w:tcPr>
            <w:tcW w:w="1108" w:type="dxa"/>
          </w:tcPr>
          <w:p w:rsidR="009504DD" w:rsidRPr="00A83479" w:rsidRDefault="009504DD" w:rsidP="00A83479">
            <w:pPr>
              <w:jc w:val="center"/>
              <w:rPr>
                <w:b/>
                <w:sz w:val="24"/>
                <w:szCs w:val="24"/>
              </w:rPr>
            </w:pPr>
            <w:r w:rsidRPr="00A83479">
              <w:rPr>
                <w:b/>
                <w:sz w:val="24"/>
                <w:szCs w:val="24"/>
              </w:rPr>
              <w:t>3</w:t>
            </w:r>
          </w:p>
        </w:tc>
        <w:tc>
          <w:tcPr>
            <w:tcW w:w="6021" w:type="dxa"/>
          </w:tcPr>
          <w:p w:rsidR="009504DD" w:rsidRPr="00A83479" w:rsidRDefault="009504DD" w:rsidP="00E41A85">
            <w:pPr>
              <w:ind w:left="-80" w:firstLine="284"/>
              <w:jc w:val="both"/>
              <w:rPr>
                <w:bCs/>
                <w:sz w:val="24"/>
                <w:szCs w:val="24"/>
                <w:lang w:val="kk-KZ"/>
              </w:rPr>
            </w:pPr>
            <w:r w:rsidRPr="00A83479">
              <w:rPr>
                <w:bCs/>
                <w:sz w:val="24"/>
                <w:szCs w:val="24"/>
                <w:lang w:val="kk-KZ"/>
              </w:rPr>
              <w:t xml:space="preserve">Лекция 3 </w:t>
            </w:r>
            <w:r w:rsidR="00E41A85">
              <w:rPr>
                <w:sz w:val="24"/>
                <w:szCs w:val="24"/>
                <w:lang w:val="kk-KZ"/>
              </w:rPr>
              <w:t>Дәстүрдің дінд</w:t>
            </w:r>
            <w:r w:rsidRPr="00A83479">
              <w:rPr>
                <w:sz w:val="24"/>
                <w:szCs w:val="24"/>
                <w:lang w:val="kk-KZ"/>
              </w:rPr>
              <w:t>егі рөлі</w:t>
            </w:r>
          </w:p>
        </w:tc>
        <w:tc>
          <w:tcPr>
            <w:tcW w:w="1569" w:type="dxa"/>
          </w:tcPr>
          <w:p w:rsidR="009504DD" w:rsidRPr="00A83479" w:rsidRDefault="009504DD" w:rsidP="00A83479">
            <w:pPr>
              <w:jc w:val="center"/>
              <w:rPr>
                <w:sz w:val="24"/>
                <w:szCs w:val="24"/>
              </w:rPr>
            </w:pPr>
            <w:r w:rsidRPr="00A83479">
              <w:rPr>
                <w:sz w:val="24"/>
                <w:szCs w:val="24"/>
              </w:rPr>
              <w:t>2</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1</w:t>
            </w:r>
          </w:p>
        </w:tc>
      </w:tr>
      <w:tr w:rsidR="009504DD" w:rsidRPr="00A83479" w:rsidTr="008B7A58">
        <w:tc>
          <w:tcPr>
            <w:tcW w:w="1108" w:type="dxa"/>
          </w:tcPr>
          <w:p w:rsidR="009504DD" w:rsidRPr="00A83479" w:rsidRDefault="009504DD" w:rsidP="00A83479">
            <w:pPr>
              <w:jc w:val="center"/>
              <w:rPr>
                <w:b/>
                <w:sz w:val="24"/>
                <w:szCs w:val="24"/>
              </w:rPr>
            </w:pPr>
          </w:p>
        </w:tc>
        <w:tc>
          <w:tcPr>
            <w:tcW w:w="6021" w:type="dxa"/>
          </w:tcPr>
          <w:p w:rsidR="009504DD" w:rsidRPr="00A83479" w:rsidRDefault="009504DD" w:rsidP="00A83479">
            <w:pPr>
              <w:ind w:left="-80" w:firstLine="284"/>
              <w:jc w:val="both"/>
              <w:rPr>
                <w:bCs/>
                <w:sz w:val="24"/>
                <w:szCs w:val="24"/>
                <w:lang w:val="kk-KZ"/>
              </w:rPr>
            </w:pPr>
            <w:r w:rsidRPr="00A83479">
              <w:rPr>
                <w:bCs/>
                <w:sz w:val="24"/>
                <w:szCs w:val="24"/>
                <w:lang w:val="kk-KZ"/>
              </w:rPr>
              <w:t xml:space="preserve">Семинар: </w:t>
            </w:r>
            <w:r w:rsidRPr="00A83479">
              <w:rPr>
                <w:sz w:val="24"/>
                <w:szCs w:val="24"/>
                <w:lang w:val="kk-KZ"/>
              </w:rPr>
              <w:t>Әлемдік діндердің мәдениет тарихындағы рөлі.</w:t>
            </w:r>
          </w:p>
        </w:tc>
        <w:tc>
          <w:tcPr>
            <w:tcW w:w="1569" w:type="dxa"/>
          </w:tcPr>
          <w:p w:rsidR="009504DD" w:rsidRPr="00A83479" w:rsidRDefault="009504DD" w:rsidP="00A83479">
            <w:pPr>
              <w:jc w:val="center"/>
              <w:rPr>
                <w:sz w:val="24"/>
                <w:szCs w:val="24"/>
              </w:rPr>
            </w:pPr>
            <w:r w:rsidRPr="00A83479">
              <w:rPr>
                <w:sz w:val="24"/>
                <w:szCs w:val="24"/>
              </w:rPr>
              <w:t>1</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5</w:t>
            </w:r>
          </w:p>
        </w:tc>
      </w:tr>
      <w:tr w:rsidR="009504DD" w:rsidRPr="00A83479" w:rsidTr="008B7A58">
        <w:tc>
          <w:tcPr>
            <w:tcW w:w="1108" w:type="dxa"/>
          </w:tcPr>
          <w:p w:rsidR="009504DD" w:rsidRPr="00A83479" w:rsidRDefault="009504DD" w:rsidP="00A83479">
            <w:pPr>
              <w:jc w:val="center"/>
              <w:rPr>
                <w:b/>
                <w:sz w:val="24"/>
                <w:szCs w:val="24"/>
              </w:rPr>
            </w:pPr>
          </w:p>
        </w:tc>
        <w:tc>
          <w:tcPr>
            <w:tcW w:w="6021" w:type="dxa"/>
          </w:tcPr>
          <w:p w:rsidR="009504DD" w:rsidRPr="00A83479" w:rsidRDefault="009504DD" w:rsidP="00A83479">
            <w:pPr>
              <w:ind w:left="-80" w:firstLine="284"/>
              <w:jc w:val="both"/>
              <w:rPr>
                <w:bCs/>
                <w:sz w:val="24"/>
                <w:szCs w:val="24"/>
                <w:lang w:val="kk-KZ"/>
              </w:rPr>
            </w:pPr>
            <w:r w:rsidRPr="00A83479">
              <w:rPr>
                <w:bCs/>
                <w:sz w:val="24"/>
                <w:szCs w:val="24"/>
                <w:lang w:val="kk-KZ"/>
              </w:rPr>
              <w:t xml:space="preserve">СӨЖ: </w:t>
            </w:r>
            <w:r w:rsidRPr="00A83479">
              <w:rPr>
                <w:sz w:val="24"/>
                <w:szCs w:val="24"/>
                <w:lang w:val="kk-KZ"/>
              </w:rPr>
              <w:t>«Ұлттық мәдениеттегі діни дүниетаным» тақырыбына эссе жазыңыз.</w:t>
            </w:r>
          </w:p>
        </w:tc>
        <w:tc>
          <w:tcPr>
            <w:tcW w:w="1569" w:type="dxa"/>
          </w:tcPr>
          <w:p w:rsidR="009504DD" w:rsidRPr="00A83479" w:rsidRDefault="009504DD" w:rsidP="00A83479">
            <w:pPr>
              <w:jc w:val="center"/>
              <w:rPr>
                <w:sz w:val="24"/>
                <w:szCs w:val="24"/>
              </w:rPr>
            </w:pP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18</w:t>
            </w:r>
          </w:p>
        </w:tc>
      </w:tr>
      <w:tr w:rsidR="009504DD" w:rsidRPr="00E41A85" w:rsidTr="008B7A58">
        <w:tc>
          <w:tcPr>
            <w:tcW w:w="1108" w:type="dxa"/>
          </w:tcPr>
          <w:p w:rsidR="009504DD" w:rsidRPr="00A83479" w:rsidRDefault="009504DD" w:rsidP="00A83479">
            <w:pPr>
              <w:jc w:val="center"/>
              <w:rPr>
                <w:b/>
                <w:sz w:val="24"/>
                <w:szCs w:val="24"/>
              </w:rPr>
            </w:pPr>
          </w:p>
        </w:tc>
        <w:tc>
          <w:tcPr>
            <w:tcW w:w="6021" w:type="dxa"/>
            <w:tcBorders>
              <w:right w:val="single" w:sz="4" w:space="0" w:color="auto"/>
            </w:tcBorders>
          </w:tcPr>
          <w:p w:rsidR="009504DD" w:rsidRPr="00A83479" w:rsidRDefault="009504DD" w:rsidP="00E41A85">
            <w:pPr>
              <w:ind w:left="-80" w:firstLine="284"/>
              <w:jc w:val="both"/>
              <w:rPr>
                <w:bCs/>
                <w:sz w:val="24"/>
                <w:szCs w:val="24"/>
                <w:lang w:val="kk-KZ"/>
              </w:rPr>
            </w:pPr>
            <w:r w:rsidRPr="00A83479">
              <w:rPr>
                <w:b/>
                <w:sz w:val="24"/>
                <w:szCs w:val="24"/>
                <w:lang w:val="kk-KZ"/>
              </w:rPr>
              <w:t xml:space="preserve">Модуль 2. </w:t>
            </w:r>
            <w:r w:rsidR="00E41A85">
              <w:rPr>
                <w:b/>
                <w:sz w:val="24"/>
                <w:szCs w:val="24"/>
                <w:lang w:val="kk-KZ"/>
              </w:rPr>
              <w:t>Дін мен дәстүрдің даму тарихы мен өзара ен</w:t>
            </w:r>
            <w:r w:rsidRPr="00A83479">
              <w:rPr>
                <w:b/>
                <w:sz w:val="24"/>
                <w:szCs w:val="24"/>
                <w:lang w:val="kk-KZ"/>
              </w:rPr>
              <w:t>у</w:t>
            </w:r>
            <w:r w:rsidR="00E41A85">
              <w:rPr>
                <w:b/>
                <w:sz w:val="24"/>
                <w:szCs w:val="24"/>
                <w:lang w:val="kk-KZ"/>
              </w:rPr>
              <w:t>і</w:t>
            </w:r>
          </w:p>
        </w:tc>
        <w:tc>
          <w:tcPr>
            <w:tcW w:w="1569" w:type="dxa"/>
            <w:tcBorders>
              <w:left w:val="single" w:sz="4" w:space="0" w:color="auto"/>
            </w:tcBorders>
          </w:tcPr>
          <w:p w:rsidR="009504DD" w:rsidRPr="00E41A85" w:rsidRDefault="009504DD" w:rsidP="00A83479">
            <w:pPr>
              <w:jc w:val="center"/>
              <w:rPr>
                <w:sz w:val="24"/>
                <w:szCs w:val="24"/>
                <w:lang w:val="kk-KZ"/>
              </w:rPr>
            </w:pPr>
          </w:p>
        </w:tc>
        <w:tc>
          <w:tcPr>
            <w:tcW w:w="1191" w:type="dxa"/>
          </w:tcPr>
          <w:p w:rsidR="009504DD" w:rsidRPr="00E41A85"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504DD" w:rsidRPr="00A83479" w:rsidTr="008B7A58">
        <w:tc>
          <w:tcPr>
            <w:tcW w:w="1108" w:type="dxa"/>
          </w:tcPr>
          <w:p w:rsidR="009504DD" w:rsidRPr="00A83479" w:rsidRDefault="009504DD" w:rsidP="00A83479">
            <w:pPr>
              <w:jc w:val="center"/>
              <w:rPr>
                <w:b/>
                <w:sz w:val="24"/>
                <w:szCs w:val="24"/>
              </w:rPr>
            </w:pPr>
            <w:r w:rsidRPr="00A83479">
              <w:rPr>
                <w:b/>
                <w:sz w:val="24"/>
                <w:szCs w:val="24"/>
              </w:rPr>
              <w:t>4</w:t>
            </w:r>
          </w:p>
        </w:tc>
        <w:tc>
          <w:tcPr>
            <w:tcW w:w="6021" w:type="dxa"/>
          </w:tcPr>
          <w:p w:rsidR="009504DD" w:rsidRPr="00A83479" w:rsidRDefault="009504DD" w:rsidP="00A83479">
            <w:pPr>
              <w:ind w:left="-80" w:firstLine="284"/>
              <w:jc w:val="both"/>
              <w:rPr>
                <w:bCs/>
                <w:sz w:val="24"/>
                <w:szCs w:val="24"/>
                <w:lang w:val="kk-KZ"/>
              </w:rPr>
            </w:pPr>
            <w:r w:rsidRPr="00A83479">
              <w:rPr>
                <w:bCs/>
                <w:sz w:val="24"/>
                <w:szCs w:val="24"/>
                <w:lang w:val="kk-KZ"/>
              </w:rPr>
              <w:t>Лекция 4 Алғашқы қауымдық мәдениеттегі дін</w:t>
            </w:r>
          </w:p>
        </w:tc>
        <w:tc>
          <w:tcPr>
            <w:tcW w:w="1569" w:type="dxa"/>
          </w:tcPr>
          <w:p w:rsidR="009504DD" w:rsidRPr="00A83479" w:rsidRDefault="009504DD" w:rsidP="00A83479">
            <w:pPr>
              <w:jc w:val="center"/>
              <w:rPr>
                <w:sz w:val="24"/>
                <w:szCs w:val="24"/>
              </w:rPr>
            </w:pPr>
            <w:r w:rsidRPr="00A83479">
              <w:rPr>
                <w:sz w:val="24"/>
                <w:szCs w:val="24"/>
              </w:rPr>
              <w:t>2</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1</w:t>
            </w:r>
          </w:p>
        </w:tc>
      </w:tr>
      <w:tr w:rsidR="009504DD" w:rsidRPr="00A83479" w:rsidTr="008B7A58">
        <w:tc>
          <w:tcPr>
            <w:tcW w:w="1108" w:type="dxa"/>
          </w:tcPr>
          <w:p w:rsidR="009504DD" w:rsidRPr="00A83479" w:rsidRDefault="009504DD" w:rsidP="00A83479">
            <w:pPr>
              <w:jc w:val="center"/>
              <w:rPr>
                <w:b/>
                <w:sz w:val="24"/>
                <w:szCs w:val="24"/>
              </w:rPr>
            </w:pPr>
          </w:p>
        </w:tc>
        <w:tc>
          <w:tcPr>
            <w:tcW w:w="6021" w:type="dxa"/>
          </w:tcPr>
          <w:p w:rsidR="009504DD" w:rsidRPr="00A83479" w:rsidRDefault="009504DD" w:rsidP="00A83479">
            <w:pPr>
              <w:ind w:left="-80" w:firstLine="284"/>
              <w:jc w:val="both"/>
              <w:rPr>
                <w:bCs/>
                <w:sz w:val="24"/>
                <w:szCs w:val="24"/>
                <w:lang w:val="kk-KZ"/>
              </w:rPr>
            </w:pPr>
            <w:r w:rsidRPr="00A83479">
              <w:rPr>
                <w:bCs/>
                <w:sz w:val="24"/>
                <w:szCs w:val="24"/>
                <w:lang w:val="kk-KZ"/>
              </w:rPr>
              <w:t xml:space="preserve">Семинар </w:t>
            </w:r>
            <w:r w:rsidRPr="00A83479">
              <w:rPr>
                <w:sz w:val="24"/>
                <w:szCs w:val="24"/>
                <w:lang w:val="kk-KZ"/>
              </w:rPr>
              <w:t>Политеизмнен монотеизмге ауысудың мәдени-танымдық негіздері</w:t>
            </w:r>
          </w:p>
        </w:tc>
        <w:tc>
          <w:tcPr>
            <w:tcW w:w="1569" w:type="dxa"/>
          </w:tcPr>
          <w:p w:rsidR="009504DD" w:rsidRPr="00A83479" w:rsidRDefault="009504DD" w:rsidP="00A83479">
            <w:pPr>
              <w:jc w:val="center"/>
              <w:rPr>
                <w:sz w:val="24"/>
                <w:szCs w:val="24"/>
              </w:rPr>
            </w:pPr>
            <w:r w:rsidRPr="00A83479">
              <w:rPr>
                <w:sz w:val="24"/>
                <w:szCs w:val="24"/>
              </w:rPr>
              <w:t>1</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5</w:t>
            </w:r>
          </w:p>
        </w:tc>
      </w:tr>
      <w:tr w:rsidR="009504DD" w:rsidRPr="00A83479" w:rsidTr="008B7A58">
        <w:tc>
          <w:tcPr>
            <w:tcW w:w="1108" w:type="dxa"/>
          </w:tcPr>
          <w:p w:rsidR="009504DD" w:rsidRPr="00A83479" w:rsidRDefault="009504DD" w:rsidP="00A83479">
            <w:pPr>
              <w:jc w:val="center"/>
              <w:rPr>
                <w:b/>
                <w:sz w:val="24"/>
                <w:szCs w:val="24"/>
                <w:lang w:val="kk-KZ"/>
              </w:rPr>
            </w:pPr>
            <w:r w:rsidRPr="00A83479">
              <w:rPr>
                <w:b/>
                <w:sz w:val="24"/>
                <w:szCs w:val="24"/>
                <w:lang w:val="kk-KZ"/>
              </w:rPr>
              <w:t>5</w:t>
            </w:r>
          </w:p>
        </w:tc>
        <w:tc>
          <w:tcPr>
            <w:tcW w:w="6021" w:type="dxa"/>
          </w:tcPr>
          <w:p w:rsidR="009504DD" w:rsidRPr="00A83479" w:rsidRDefault="009504DD" w:rsidP="00A83479">
            <w:pPr>
              <w:ind w:left="-80" w:firstLine="284"/>
              <w:jc w:val="both"/>
              <w:rPr>
                <w:bCs/>
                <w:sz w:val="24"/>
                <w:szCs w:val="24"/>
                <w:lang w:val="kk-KZ"/>
              </w:rPr>
            </w:pPr>
            <w:r w:rsidRPr="00A83479">
              <w:rPr>
                <w:bCs/>
                <w:sz w:val="24"/>
                <w:szCs w:val="24"/>
                <w:lang w:val="kk-KZ"/>
              </w:rPr>
              <w:t xml:space="preserve">Лекция 5 </w:t>
            </w:r>
            <w:r w:rsidRPr="00A83479">
              <w:rPr>
                <w:sz w:val="24"/>
                <w:szCs w:val="24"/>
                <w:lang w:val="kk-KZ"/>
              </w:rPr>
              <w:t>Қосөзен мәдениетіндегі дін</w:t>
            </w:r>
          </w:p>
        </w:tc>
        <w:tc>
          <w:tcPr>
            <w:tcW w:w="1569" w:type="dxa"/>
          </w:tcPr>
          <w:p w:rsidR="009504DD" w:rsidRPr="00A83479" w:rsidRDefault="009504DD" w:rsidP="00A83479">
            <w:pPr>
              <w:jc w:val="center"/>
              <w:rPr>
                <w:sz w:val="24"/>
                <w:szCs w:val="24"/>
                <w:lang w:val="kk-KZ"/>
              </w:rPr>
            </w:pPr>
            <w:r w:rsidRPr="00A83479">
              <w:rPr>
                <w:sz w:val="24"/>
                <w:szCs w:val="24"/>
                <w:lang w:val="kk-KZ"/>
              </w:rPr>
              <w:t>2</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83479">
              <w:rPr>
                <w:rFonts w:ascii="Times New Roman" w:hAnsi="Times New Roman" w:cs="Times New Roman"/>
                <w:sz w:val="24"/>
                <w:szCs w:val="24"/>
                <w:lang w:val="kk-KZ"/>
              </w:rPr>
              <w:t>1</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ind w:left="-80" w:firstLine="284"/>
              <w:jc w:val="both"/>
              <w:rPr>
                <w:bCs/>
                <w:sz w:val="24"/>
                <w:szCs w:val="24"/>
                <w:lang w:val="kk-KZ"/>
              </w:rPr>
            </w:pPr>
            <w:r w:rsidRPr="00A83479">
              <w:rPr>
                <w:bCs/>
                <w:sz w:val="24"/>
                <w:szCs w:val="24"/>
                <w:lang w:val="kk-KZ"/>
              </w:rPr>
              <w:t xml:space="preserve">Семинар </w:t>
            </w:r>
            <w:r w:rsidRPr="00A83479">
              <w:rPr>
                <w:sz w:val="24"/>
                <w:szCs w:val="24"/>
                <w:lang w:val="kk-KZ"/>
              </w:rPr>
              <w:t>Ежелгі Мысыр және Шумер-Вавилон мәдениетіндегі политеизм</w:t>
            </w:r>
          </w:p>
        </w:tc>
        <w:tc>
          <w:tcPr>
            <w:tcW w:w="1569" w:type="dxa"/>
          </w:tcPr>
          <w:p w:rsidR="009504DD" w:rsidRPr="00A83479" w:rsidRDefault="009504DD" w:rsidP="00A83479">
            <w:pPr>
              <w:jc w:val="center"/>
              <w:rPr>
                <w:sz w:val="24"/>
                <w:szCs w:val="24"/>
                <w:lang w:val="kk-KZ"/>
              </w:rPr>
            </w:pPr>
            <w:r w:rsidRPr="00A83479">
              <w:rPr>
                <w:sz w:val="24"/>
                <w:szCs w:val="24"/>
                <w:lang w:val="kk-KZ"/>
              </w:rPr>
              <w:t>1</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83479">
              <w:rPr>
                <w:rFonts w:ascii="Times New Roman" w:hAnsi="Times New Roman" w:cs="Times New Roman"/>
                <w:sz w:val="24"/>
                <w:szCs w:val="24"/>
                <w:lang w:val="kk-KZ"/>
              </w:rPr>
              <w:t>5</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ind w:left="-80" w:firstLine="284"/>
              <w:jc w:val="both"/>
              <w:rPr>
                <w:bCs/>
                <w:sz w:val="24"/>
                <w:szCs w:val="24"/>
                <w:lang w:val="kk-KZ"/>
              </w:rPr>
            </w:pPr>
            <w:r w:rsidRPr="00A83479">
              <w:rPr>
                <w:bCs/>
                <w:sz w:val="24"/>
                <w:szCs w:val="24"/>
                <w:lang w:val="kk-KZ"/>
              </w:rPr>
              <w:t xml:space="preserve">СӨЖ: </w:t>
            </w:r>
            <w:r w:rsidRPr="00A83479">
              <w:rPr>
                <w:b/>
                <w:sz w:val="24"/>
                <w:szCs w:val="24"/>
                <w:lang w:val="kk-KZ"/>
              </w:rPr>
              <w:t>«</w:t>
            </w:r>
            <w:r w:rsidRPr="00A83479">
              <w:rPr>
                <w:sz w:val="24"/>
                <w:szCs w:val="24"/>
                <w:lang w:val="kk-KZ"/>
              </w:rPr>
              <w:t>Мысыр және Шумер-Вавилон мәдениеті» тақырыбына слайд дайындау.</w:t>
            </w:r>
          </w:p>
        </w:tc>
        <w:tc>
          <w:tcPr>
            <w:tcW w:w="1569" w:type="dxa"/>
          </w:tcPr>
          <w:p w:rsidR="009504DD" w:rsidRPr="00A83479" w:rsidRDefault="009504DD" w:rsidP="00A83479">
            <w:pPr>
              <w:jc w:val="center"/>
              <w:rPr>
                <w:sz w:val="24"/>
                <w:szCs w:val="24"/>
                <w:lang w:val="kk-KZ"/>
              </w:rPr>
            </w:pP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20</w:t>
            </w:r>
          </w:p>
        </w:tc>
      </w:tr>
      <w:tr w:rsidR="009504DD" w:rsidRPr="00A83479" w:rsidTr="008B7A58">
        <w:tc>
          <w:tcPr>
            <w:tcW w:w="1108" w:type="dxa"/>
          </w:tcPr>
          <w:p w:rsidR="009504DD" w:rsidRPr="00A83479" w:rsidRDefault="009504DD" w:rsidP="00A83479">
            <w:pPr>
              <w:jc w:val="center"/>
              <w:rPr>
                <w:b/>
                <w:sz w:val="24"/>
                <w:szCs w:val="24"/>
                <w:lang w:val="kk-KZ"/>
              </w:rPr>
            </w:pPr>
            <w:r w:rsidRPr="00A83479">
              <w:rPr>
                <w:b/>
                <w:sz w:val="24"/>
                <w:szCs w:val="24"/>
                <w:lang w:val="kk-KZ"/>
              </w:rPr>
              <w:t>6</w:t>
            </w:r>
          </w:p>
        </w:tc>
        <w:tc>
          <w:tcPr>
            <w:tcW w:w="6021" w:type="dxa"/>
          </w:tcPr>
          <w:p w:rsidR="009504DD" w:rsidRPr="00A83479" w:rsidRDefault="009504DD" w:rsidP="00A83479">
            <w:pPr>
              <w:ind w:left="-80" w:firstLine="284"/>
              <w:jc w:val="both"/>
              <w:rPr>
                <w:bCs/>
                <w:sz w:val="24"/>
                <w:szCs w:val="24"/>
                <w:lang w:val="kk-KZ"/>
              </w:rPr>
            </w:pPr>
            <w:r w:rsidRPr="00A83479">
              <w:rPr>
                <w:bCs/>
                <w:sz w:val="24"/>
                <w:szCs w:val="24"/>
                <w:lang w:val="kk-KZ"/>
              </w:rPr>
              <w:t xml:space="preserve">Лекция 6 </w:t>
            </w:r>
            <w:r w:rsidRPr="00A83479">
              <w:rPr>
                <w:sz w:val="24"/>
                <w:szCs w:val="24"/>
                <w:lang w:val="kk-KZ"/>
              </w:rPr>
              <w:t>Ежелгі үнді мәдениетіндегі діни көзқарастар</w:t>
            </w:r>
          </w:p>
        </w:tc>
        <w:tc>
          <w:tcPr>
            <w:tcW w:w="1569" w:type="dxa"/>
          </w:tcPr>
          <w:p w:rsidR="009504DD" w:rsidRPr="00A83479" w:rsidRDefault="009504DD" w:rsidP="00A83479">
            <w:pPr>
              <w:jc w:val="center"/>
              <w:rPr>
                <w:sz w:val="24"/>
                <w:szCs w:val="24"/>
                <w:lang w:val="kk-KZ"/>
              </w:rPr>
            </w:pPr>
            <w:r w:rsidRPr="00A83479">
              <w:rPr>
                <w:sz w:val="24"/>
                <w:szCs w:val="24"/>
                <w:lang w:val="kk-KZ"/>
              </w:rPr>
              <w:t>2</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83479">
              <w:rPr>
                <w:rFonts w:ascii="Times New Roman" w:hAnsi="Times New Roman" w:cs="Times New Roman"/>
                <w:sz w:val="24"/>
                <w:szCs w:val="24"/>
                <w:lang w:val="kk-KZ"/>
              </w:rPr>
              <w:t>1</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ind w:left="-80" w:firstLine="284"/>
              <w:jc w:val="both"/>
              <w:rPr>
                <w:bCs/>
                <w:sz w:val="24"/>
                <w:szCs w:val="24"/>
                <w:lang w:val="kk-KZ"/>
              </w:rPr>
            </w:pPr>
            <w:r w:rsidRPr="00A83479">
              <w:rPr>
                <w:bCs/>
                <w:sz w:val="24"/>
                <w:szCs w:val="24"/>
                <w:lang w:val="kk-KZ"/>
              </w:rPr>
              <w:t xml:space="preserve">Семинар </w:t>
            </w:r>
            <w:r w:rsidRPr="00A83479">
              <w:rPr>
                <w:sz w:val="24"/>
                <w:szCs w:val="24"/>
                <w:lang w:val="kk-KZ"/>
              </w:rPr>
              <w:t>Ежелгі үнді мәдениетіндегі брахманизм, джайнизм, индуизм,  вишнуизм және шиизм діни бағыттарының көрініс табуы.</w:t>
            </w:r>
          </w:p>
        </w:tc>
        <w:tc>
          <w:tcPr>
            <w:tcW w:w="1569" w:type="dxa"/>
          </w:tcPr>
          <w:p w:rsidR="009504DD" w:rsidRPr="00A83479" w:rsidRDefault="009504DD" w:rsidP="00A83479">
            <w:pPr>
              <w:jc w:val="center"/>
              <w:rPr>
                <w:sz w:val="24"/>
                <w:szCs w:val="24"/>
                <w:lang w:val="kk-KZ"/>
              </w:rPr>
            </w:pPr>
            <w:r w:rsidRPr="00A83479">
              <w:rPr>
                <w:sz w:val="24"/>
                <w:szCs w:val="24"/>
                <w:lang w:val="kk-KZ"/>
              </w:rPr>
              <w:t>1</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83479">
              <w:rPr>
                <w:rFonts w:ascii="Times New Roman" w:hAnsi="Times New Roman" w:cs="Times New Roman"/>
                <w:sz w:val="24"/>
                <w:szCs w:val="24"/>
                <w:lang w:val="kk-KZ"/>
              </w:rPr>
              <w:t>5</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shd w:val="clear" w:color="auto" w:fill="FFFFFF"/>
              <w:autoSpaceDE w:val="0"/>
              <w:autoSpaceDN w:val="0"/>
              <w:adjustRightInd w:val="0"/>
              <w:ind w:firstLine="454"/>
              <w:jc w:val="both"/>
              <w:rPr>
                <w:sz w:val="24"/>
                <w:szCs w:val="24"/>
                <w:lang w:val="kk-KZ"/>
              </w:rPr>
            </w:pPr>
            <w:r w:rsidRPr="00A83479">
              <w:rPr>
                <w:bCs/>
                <w:sz w:val="24"/>
                <w:szCs w:val="24"/>
                <w:lang w:val="kk-KZ"/>
              </w:rPr>
              <w:t xml:space="preserve">СӨЖ: </w:t>
            </w:r>
            <w:r w:rsidRPr="00A83479">
              <w:rPr>
                <w:sz w:val="24"/>
                <w:szCs w:val="24"/>
                <w:lang w:val="kk-KZ"/>
              </w:rPr>
              <w:t>Ежелгі Үнді әдебиетінде, мүсін өнері мен сәулет өнеріндегі діни көзқарастарынының көрінісі табуы» тақырыбына презентация дайындаңыз.</w:t>
            </w:r>
          </w:p>
        </w:tc>
        <w:tc>
          <w:tcPr>
            <w:tcW w:w="1569" w:type="dxa"/>
          </w:tcPr>
          <w:p w:rsidR="009504DD" w:rsidRPr="00A83479" w:rsidRDefault="009504DD" w:rsidP="00A83479">
            <w:pPr>
              <w:jc w:val="center"/>
              <w:rPr>
                <w:sz w:val="24"/>
                <w:szCs w:val="24"/>
                <w:lang w:val="kk-KZ"/>
              </w:rPr>
            </w:pP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20</w:t>
            </w:r>
          </w:p>
        </w:tc>
      </w:tr>
      <w:tr w:rsidR="009504DD" w:rsidRPr="00A83479" w:rsidTr="008B7A58">
        <w:tc>
          <w:tcPr>
            <w:tcW w:w="1108" w:type="dxa"/>
          </w:tcPr>
          <w:p w:rsidR="009504DD" w:rsidRPr="00A83479" w:rsidRDefault="009504DD" w:rsidP="00A83479">
            <w:pPr>
              <w:jc w:val="center"/>
              <w:rPr>
                <w:b/>
                <w:sz w:val="24"/>
                <w:szCs w:val="24"/>
                <w:lang w:val="kk-KZ"/>
              </w:rPr>
            </w:pPr>
            <w:r w:rsidRPr="00A83479">
              <w:rPr>
                <w:b/>
                <w:sz w:val="24"/>
                <w:szCs w:val="24"/>
                <w:lang w:val="kk-KZ"/>
              </w:rPr>
              <w:t>7</w:t>
            </w:r>
          </w:p>
        </w:tc>
        <w:tc>
          <w:tcPr>
            <w:tcW w:w="6021" w:type="dxa"/>
          </w:tcPr>
          <w:p w:rsidR="009504DD" w:rsidRPr="00A83479" w:rsidRDefault="009504DD" w:rsidP="00A83479">
            <w:pPr>
              <w:ind w:left="-80" w:firstLine="284"/>
              <w:jc w:val="both"/>
              <w:rPr>
                <w:bCs/>
                <w:sz w:val="24"/>
                <w:szCs w:val="24"/>
                <w:lang w:val="kk-KZ"/>
              </w:rPr>
            </w:pPr>
            <w:r w:rsidRPr="00A83479">
              <w:rPr>
                <w:bCs/>
                <w:sz w:val="24"/>
                <w:szCs w:val="24"/>
                <w:lang w:val="kk-KZ"/>
              </w:rPr>
              <w:t xml:space="preserve">Лекция 7 </w:t>
            </w:r>
            <w:r w:rsidRPr="00A83479">
              <w:rPr>
                <w:sz w:val="24"/>
                <w:szCs w:val="24"/>
                <w:lang w:val="kk-KZ"/>
              </w:rPr>
              <w:t>Ежелгі Қытай және Жапон мәдениетіндегі діннің рөлі</w:t>
            </w:r>
          </w:p>
        </w:tc>
        <w:tc>
          <w:tcPr>
            <w:tcW w:w="1569" w:type="dxa"/>
          </w:tcPr>
          <w:p w:rsidR="009504DD" w:rsidRPr="00A83479" w:rsidRDefault="009504DD" w:rsidP="00A83479">
            <w:pPr>
              <w:jc w:val="center"/>
              <w:rPr>
                <w:sz w:val="24"/>
                <w:szCs w:val="24"/>
                <w:lang w:val="kk-KZ"/>
              </w:rPr>
            </w:pPr>
            <w:r w:rsidRPr="00A83479">
              <w:rPr>
                <w:sz w:val="24"/>
                <w:szCs w:val="24"/>
                <w:lang w:val="kk-KZ"/>
              </w:rPr>
              <w:t>2</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83479">
              <w:rPr>
                <w:rFonts w:ascii="Times New Roman" w:hAnsi="Times New Roman" w:cs="Times New Roman"/>
                <w:sz w:val="24"/>
                <w:szCs w:val="24"/>
                <w:lang w:val="kk-KZ"/>
              </w:rPr>
              <w:t>1</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ind w:left="-80" w:firstLine="284"/>
              <w:jc w:val="both"/>
              <w:rPr>
                <w:bCs/>
                <w:sz w:val="24"/>
                <w:szCs w:val="24"/>
                <w:lang w:val="kk-KZ"/>
              </w:rPr>
            </w:pPr>
            <w:r w:rsidRPr="00A83479">
              <w:rPr>
                <w:bCs/>
                <w:sz w:val="24"/>
                <w:szCs w:val="24"/>
                <w:lang w:val="kk-KZ"/>
              </w:rPr>
              <w:t xml:space="preserve">Семинар </w:t>
            </w:r>
            <w:r w:rsidRPr="00A83479">
              <w:rPr>
                <w:sz w:val="24"/>
                <w:szCs w:val="24"/>
                <w:lang w:val="kk-KZ"/>
              </w:rPr>
              <w:t>Ежелгі Қытай мәдениетіндегі мифтік және діни көзқарастар</w:t>
            </w:r>
          </w:p>
        </w:tc>
        <w:tc>
          <w:tcPr>
            <w:tcW w:w="1569" w:type="dxa"/>
          </w:tcPr>
          <w:p w:rsidR="009504DD" w:rsidRPr="00A83479" w:rsidRDefault="009504DD" w:rsidP="00A83479">
            <w:pPr>
              <w:jc w:val="center"/>
              <w:rPr>
                <w:sz w:val="24"/>
                <w:szCs w:val="24"/>
                <w:lang w:val="kk-KZ"/>
              </w:rPr>
            </w:pPr>
            <w:r w:rsidRPr="00A83479">
              <w:rPr>
                <w:sz w:val="24"/>
                <w:szCs w:val="24"/>
                <w:lang w:val="kk-KZ"/>
              </w:rPr>
              <w:t>1</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83479">
              <w:rPr>
                <w:rFonts w:ascii="Times New Roman" w:hAnsi="Times New Roman" w:cs="Times New Roman"/>
                <w:sz w:val="24"/>
                <w:szCs w:val="24"/>
                <w:lang w:val="kk-KZ"/>
              </w:rPr>
              <w:t>5</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jc w:val="both"/>
              <w:rPr>
                <w:b/>
                <w:sz w:val="24"/>
                <w:szCs w:val="24"/>
                <w:lang w:val="kk-KZ"/>
              </w:rPr>
            </w:pPr>
            <w:r w:rsidRPr="00A83479">
              <w:rPr>
                <w:b/>
                <w:sz w:val="24"/>
                <w:szCs w:val="24"/>
                <w:lang w:val="kk-KZ"/>
              </w:rPr>
              <w:t>І РБ</w:t>
            </w:r>
          </w:p>
        </w:tc>
        <w:tc>
          <w:tcPr>
            <w:tcW w:w="1569" w:type="dxa"/>
          </w:tcPr>
          <w:p w:rsidR="009504DD" w:rsidRPr="00A83479" w:rsidRDefault="009504DD" w:rsidP="00A83479">
            <w:pPr>
              <w:jc w:val="center"/>
              <w:rPr>
                <w:b/>
                <w:sz w:val="24"/>
                <w:szCs w:val="24"/>
                <w:lang w:val="kk-KZ"/>
              </w:rPr>
            </w:pPr>
          </w:p>
        </w:tc>
        <w:tc>
          <w:tcPr>
            <w:tcW w:w="1191" w:type="dxa"/>
          </w:tcPr>
          <w:p w:rsidR="009504DD" w:rsidRPr="00A83479" w:rsidRDefault="009504DD" w:rsidP="00A83479">
            <w:pPr>
              <w:jc w:val="center"/>
              <w:rPr>
                <w:b/>
                <w:caps/>
                <w:sz w:val="24"/>
                <w:szCs w:val="24"/>
                <w:lang w:val="kk-KZ"/>
              </w:rPr>
            </w:pPr>
            <w:r w:rsidRPr="00A83479">
              <w:rPr>
                <w:b/>
                <w:caps/>
                <w:sz w:val="24"/>
                <w:szCs w:val="24"/>
                <w:lang w:val="kk-KZ"/>
              </w:rPr>
              <w:t>100</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jc w:val="both"/>
              <w:rPr>
                <w:b/>
                <w:sz w:val="24"/>
                <w:szCs w:val="24"/>
              </w:rPr>
            </w:pPr>
            <w:r w:rsidRPr="00A83479">
              <w:rPr>
                <w:b/>
                <w:sz w:val="24"/>
                <w:szCs w:val="24"/>
              </w:rPr>
              <w:t>Midterm</w:t>
            </w:r>
          </w:p>
        </w:tc>
        <w:tc>
          <w:tcPr>
            <w:tcW w:w="1569" w:type="dxa"/>
          </w:tcPr>
          <w:p w:rsidR="009504DD" w:rsidRPr="00A83479" w:rsidRDefault="009504DD" w:rsidP="00A83479">
            <w:pPr>
              <w:jc w:val="center"/>
              <w:rPr>
                <w:b/>
                <w:sz w:val="24"/>
                <w:szCs w:val="24"/>
                <w:lang w:val="kk-KZ"/>
              </w:rPr>
            </w:pPr>
          </w:p>
        </w:tc>
        <w:tc>
          <w:tcPr>
            <w:tcW w:w="1191" w:type="dxa"/>
          </w:tcPr>
          <w:p w:rsidR="009504DD" w:rsidRPr="00A83479" w:rsidRDefault="009504DD" w:rsidP="00A83479">
            <w:pPr>
              <w:jc w:val="center"/>
              <w:rPr>
                <w:b/>
                <w:caps/>
                <w:sz w:val="24"/>
                <w:szCs w:val="24"/>
                <w:lang w:val="kk-KZ"/>
              </w:rPr>
            </w:pPr>
            <w:r w:rsidRPr="00A83479">
              <w:rPr>
                <w:b/>
                <w:caps/>
                <w:sz w:val="24"/>
                <w:szCs w:val="24"/>
                <w:lang w:val="kk-KZ"/>
              </w:rPr>
              <w:t>100</w:t>
            </w:r>
          </w:p>
        </w:tc>
      </w:tr>
      <w:tr w:rsidR="009504DD" w:rsidRPr="00A83479" w:rsidTr="008B7A58">
        <w:tc>
          <w:tcPr>
            <w:tcW w:w="1108" w:type="dxa"/>
          </w:tcPr>
          <w:p w:rsidR="009504DD" w:rsidRPr="00A83479" w:rsidRDefault="009504DD" w:rsidP="00A83479">
            <w:pPr>
              <w:jc w:val="center"/>
              <w:rPr>
                <w:b/>
                <w:sz w:val="24"/>
                <w:szCs w:val="24"/>
                <w:lang w:val="kk-KZ"/>
              </w:rPr>
            </w:pPr>
            <w:r w:rsidRPr="00A83479">
              <w:rPr>
                <w:b/>
                <w:sz w:val="24"/>
                <w:szCs w:val="24"/>
                <w:lang w:val="kk-KZ"/>
              </w:rPr>
              <w:t>8</w:t>
            </w:r>
          </w:p>
        </w:tc>
        <w:tc>
          <w:tcPr>
            <w:tcW w:w="6021" w:type="dxa"/>
          </w:tcPr>
          <w:p w:rsidR="009504DD" w:rsidRPr="00A83479" w:rsidRDefault="009504DD" w:rsidP="00A83479">
            <w:pPr>
              <w:ind w:firstLine="204"/>
              <w:jc w:val="both"/>
              <w:rPr>
                <w:bCs/>
                <w:sz w:val="24"/>
                <w:szCs w:val="24"/>
                <w:lang w:val="kk-KZ"/>
              </w:rPr>
            </w:pPr>
            <w:r w:rsidRPr="00A83479">
              <w:rPr>
                <w:bCs/>
                <w:sz w:val="24"/>
                <w:szCs w:val="24"/>
                <w:lang w:val="kk-KZ"/>
              </w:rPr>
              <w:t xml:space="preserve">Лекция 8 </w:t>
            </w:r>
            <w:r w:rsidRPr="00A83479">
              <w:rPr>
                <w:sz w:val="24"/>
                <w:szCs w:val="24"/>
                <w:lang w:val="kk-KZ"/>
              </w:rPr>
              <w:t>Сикхизм –мәдениеттер синтезін құрайтын дін ретінде</w:t>
            </w:r>
          </w:p>
        </w:tc>
        <w:tc>
          <w:tcPr>
            <w:tcW w:w="1569" w:type="dxa"/>
          </w:tcPr>
          <w:p w:rsidR="009504DD" w:rsidRPr="00A83479" w:rsidRDefault="009504DD" w:rsidP="00A83479">
            <w:pPr>
              <w:jc w:val="center"/>
              <w:rPr>
                <w:sz w:val="24"/>
                <w:szCs w:val="24"/>
              </w:rPr>
            </w:pPr>
            <w:r w:rsidRPr="00A83479">
              <w:rPr>
                <w:sz w:val="24"/>
                <w:szCs w:val="24"/>
              </w:rPr>
              <w:t>2</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1</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ind w:firstLine="204"/>
              <w:jc w:val="both"/>
              <w:rPr>
                <w:bCs/>
                <w:sz w:val="24"/>
                <w:szCs w:val="24"/>
                <w:lang w:val="kk-KZ"/>
              </w:rPr>
            </w:pPr>
            <w:r w:rsidRPr="00A83479">
              <w:rPr>
                <w:bCs/>
                <w:sz w:val="24"/>
                <w:szCs w:val="24"/>
                <w:lang w:val="kk-KZ"/>
              </w:rPr>
              <w:t xml:space="preserve">Семинар </w:t>
            </w:r>
            <w:r w:rsidRPr="00A83479">
              <w:rPr>
                <w:sz w:val="24"/>
                <w:szCs w:val="24"/>
                <w:lang w:val="kk-KZ"/>
              </w:rPr>
              <w:t>Сикхиз индуизм мен ислам мәдениетінің қосындысы ретінде.</w:t>
            </w:r>
          </w:p>
        </w:tc>
        <w:tc>
          <w:tcPr>
            <w:tcW w:w="1569" w:type="dxa"/>
          </w:tcPr>
          <w:p w:rsidR="009504DD" w:rsidRPr="00A83479" w:rsidRDefault="009504DD" w:rsidP="00A83479">
            <w:pPr>
              <w:jc w:val="center"/>
              <w:rPr>
                <w:sz w:val="24"/>
                <w:szCs w:val="24"/>
              </w:rPr>
            </w:pPr>
            <w:r w:rsidRPr="00A83479">
              <w:rPr>
                <w:sz w:val="24"/>
                <w:szCs w:val="24"/>
              </w:rPr>
              <w:t>1</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5</w:t>
            </w:r>
          </w:p>
        </w:tc>
      </w:tr>
      <w:tr w:rsidR="009504DD" w:rsidRPr="00A83479" w:rsidTr="008B7A58">
        <w:tc>
          <w:tcPr>
            <w:tcW w:w="1108" w:type="dxa"/>
          </w:tcPr>
          <w:p w:rsidR="009504DD" w:rsidRPr="00A83479" w:rsidRDefault="009504DD" w:rsidP="00A83479">
            <w:pPr>
              <w:jc w:val="center"/>
              <w:rPr>
                <w:b/>
                <w:sz w:val="24"/>
                <w:szCs w:val="24"/>
                <w:lang w:val="kk-KZ"/>
              </w:rPr>
            </w:pPr>
            <w:r w:rsidRPr="00A83479">
              <w:rPr>
                <w:b/>
                <w:sz w:val="24"/>
                <w:szCs w:val="24"/>
                <w:lang w:val="kk-KZ"/>
              </w:rPr>
              <w:t>9</w:t>
            </w:r>
          </w:p>
        </w:tc>
        <w:tc>
          <w:tcPr>
            <w:tcW w:w="6021" w:type="dxa"/>
          </w:tcPr>
          <w:p w:rsidR="009504DD" w:rsidRPr="00A83479" w:rsidRDefault="009504DD" w:rsidP="00A83479">
            <w:pPr>
              <w:ind w:firstLine="204"/>
              <w:jc w:val="both"/>
              <w:rPr>
                <w:bCs/>
                <w:sz w:val="24"/>
                <w:szCs w:val="24"/>
                <w:lang w:val="kk-KZ"/>
              </w:rPr>
            </w:pPr>
            <w:r w:rsidRPr="00A83479">
              <w:rPr>
                <w:bCs/>
                <w:sz w:val="24"/>
                <w:szCs w:val="24"/>
                <w:lang w:val="kk-KZ"/>
              </w:rPr>
              <w:t xml:space="preserve">Лекция 9 </w:t>
            </w:r>
            <w:r w:rsidRPr="00A83479">
              <w:rPr>
                <w:sz w:val="24"/>
                <w:szCs w:val="24"/>
                <w:lang w:val="kk-KZ"/>
              </w:rPr>
              <w:t>Иудаизм еврей мәдениетінің көрінісі ретінде</w:t>
            </w:r>
          </w:p>
        </w:tc>
        <w:tc>
          <w:tcPr>
            <w:tcW w:w="1569" w:type="dxa"/>
          </w:tcPr>
          <w:p w:rsidR="009504DD" w:rsidRPr="00A83479" w:rsidRDefault="009504DD" w:rsidP="00A83479">
            <w:pPr>
              <w:jc w:val="center"/>
              <w:rPr>
                <w:sz w:val="24"/>
                <w:szCs w:val="24"/>
              </w:rPr>
            </w:pPr>
            <w:r w:rsidRPr="00A83479">
              <w:rPr>
                <w:sz w:val="24"/>
                <w:szCs w:val="24"/>
              </w:rPr>
              <w:t>2</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1</w:t>
            </w:r>
          </w:p>
        </w:tc>
      </w:tr>
      <w:tr w:rsidR="009504DD" w:rsidRPr="00A83479" w:rsidTr="008B7A58">
        <w:tc>
          <w:tcPr>
            <w:tcW w:w="1108" w:type="dxa"/>
            <w:vMerge w:val="restart"/>
          </w:tcPr>
          <w:p w:rsidR="009504DD" w:rsidRPr="00A83479" w:rsidRDefault="009504DD" w:rsidP="00A83479">
            <w:pPr>
              <w:jc w:val="center"/>
              <w:rPr>
                <w:b/>
                <w:sz w:val="24"/>
                <w:szCs w:val="24"/>
                <w:lang w:val="kk-KZ"/>
              </w:rPr>
            </w:pPr>
          </w:p>
        </w:tc>
        <w:tc>
          <w:tcPr>
            <w:tcW w:w="6021" w:type="dxa"/>
          </w:tcPr>
          <w:p w:rsidR="009504DD" w:rsidRPr="00A83479" w:rsidRDefault="009504DD" w:rsidP="00A83479">
            <w:pPr>
              <w:ind w:firstLine="204"/>
              <w:jc w:val="both"/>
              <w:rPr>
                <w:bCs/>
                <w:sz w:val="24"/>
                <w:szCs w:val="24"/>
                <w:lang w:val="kk-KZ"/>
              </w:rPr>
            </w:pPr>
            <w:r w:rsidRPr="00A83479">
              <w:rPr>
                <w:bCs/>
                <w:sz w:val="24"/>
                <w:szCs w:val="24"/>
                <w:lang w:val="kk-KZ"/>
              </w:rPr>
              <w:t xml:space="preserve">Семинар </w:t>
            </w:r>
            <w:r w:rsidRPr="00A83479">
              <w:rPr>
                <w:sz w:val="24"/>
                <w:szCs w:val="24"/>
                <w:lang w:val="kk-KZ"/>
              </w:rPr>
              <w:t>Иудаизм мәдениетінің ерекшеліктері</w:t>
            </w:r>
          </w:p>
        </w:tc>
        <w:tc>
          <w:tcPr>
            <w:tcW w:w="1569" w:type="dxa"/>
          </w:tcPr>
          <w:p w:rsidR="009504DD" w:rsidRPr="00A83479" w:rsidRDefault="009504DD" w:rsidP="00A83479">
            <w:pPr>
              <w:jc w:val="center"/>
              <w:rPr>
                <w:sz w:val="24"/>
                <w:szCs w:val="24"/>
              </w:rPr>
            </w:pPr>
            <w:r w:rsidRPr="00A83479">
              <w:rPr>
                <w:sz w:val="24"/>
                <w:szCs w:val="24"/>
              </w:rPr>
              <w:t>1</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83479">
              <w:rPr>
                <w:rFonts w:ascii="Times New Roman" w:hAnsi="Times New Roman" w:cs="Times New Roman"/>
                <w:sz w:val="24"/>
                <w:szCs w:val="24"/>
                <w:lang w:val="kk-KZ"/>
              </w:rPr>
              <w:t>5</w:t>
            </w:r>
          </w:p>
        </w:tc>
      </w:tr>
      <w:tr w:rsidR="009504DD" w:rsidRPr="00A83479" w:rsidTr="008B7A58">
        <w:tc>
          <w:tcPr>
            <w:tcW w:w="1108" w:type="dxa"/>
            <w:vMerge/>
          </w:tcPr>
          <w:p w:rsidR="009504DD" w:rsidRPr="00A83479" w:rsidRDefault="009504DD" w:rsidP="00A83479">
            <w:pPr>
              <w:jc w:val="center"/>
              <w:rPr>
                <w:b/>
                <w:sz w:val="24"/>
                <w:szCs w:val="24"/>
                <w:lang w:val="kk-KZ"/>
              </w:rPr>
            </w:pPr>
          </w:p>
        </w:tc>
        <w:tc>
          <w:tcPr>
            <w:tcW w:w="6021" w:type="dxa"/>
          </w:tcPr>
          <w:p w:rsidR="009504DD" w:rsidRPr="00A83479" w:rsidRDefault="009504DD" w:rsidP="00A83479">
            <w:pPr>
              <w:ind w:firstLine="204"/>
              <w:jc w:val="both"/>
              <w:rPr>
                <w:bCs/>
                <w:sz w:val="24"/>
                <w:szCs w:val="24"/>
                <w:lang w:val="kk-KZ"/>
              </w:rPr>
            </w:pPr>
            <w:r w:rsidRPr="00A83479">
              <w:rPr>
                <w:bCs/>
                <w:sz w:val="24"/>
                <w:szCs w:val="24"/>
                <w:lang w:val="kk-KZ"/>
              </w:rPr>
              <w:t xml:space="preserve">СӨЖ: </w:t>
            </w:r>
            <w:r w:rsidRPr="00A83479">
              <w:rPr>
                <w:sz w:val="24"/>
                <w:szCs w:val="24"/>
                <w:lang w:val="kk-KZ"/>
              </w:rPr>
              <w:t xml:space="preserve">. </w:t>
            </w:r>
            <w:r w:rsidRPr="00A83479">
              <w:rPr>
                <w:noProof/>
                <w:color w:val="000000"/>
                <w:sz w:val="24"/>
                <w:szCs w:val="24"/>
                <w:lang w:val="kk-KZ"/>
              </w:rPr>
              <w:t>Иудаизмде діни табынушылық, әдет-ғүрыптар, мейрамдар</w:t>
            </w:r>
          </w:p>
        </w:tc>
        <w:tc>
          <w:tcPr>
            <w:tcW w:w="1569" w:type="dxa"/>
          </w:tcPr>
          <w:p w:rsidR="009504DD" w:rsidRPr="00A83479" w:rsidRDefault="009504DD" w:rsidP="00A83479">
            <w:pPr>
              <w:jc w:val="center"/>
              <w:rPr>
                <w:sz w:val="24"/>
                <w:szCs w:val="24"/>
                <w:lang w:val="kk-KZ"/>
              </w:rPr>
            </w:pP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caps/>
                <w:sz w:val="24"/>
                <w:szCs w:val="24"/>
                <w:lang w:val="kk-KZ"/>
              </w:rPr>
              <w:t>1</w:t>
            </w:r>
            <w:r w:rsidRPr="00A83479">
              <w:rPr>
                <w:rFonts w:ascii="Times New Roman" w:hAnsi="Times New Roman" w:cs="Times New Roman"/>
                <w:caps/>
                <w:sz w:val="24"/>
                <w:szCs w:val="24"/>
              </w:rPr>
              <w:t>4</w:t>
            </w:r>
          </w:p>
        </w:tc>
      </w:tr>
      <w:tr w:rsidR="009504DD" w:rsidRPr="006164B3"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ind w:firstLine="204"/>
              <w:jc w:val="both"/>
              <w:rPr>
                <w:b/>
                <w:bCs/>
                <w:sz w:val="24"/>
                <w:szCs w:val="24"/>
                <w:lang w:val="kk-KZ"/>
              </w:rPr>
            </w:pPr>
            <w:r w:rsidRPr="00A83479">
              <w:rPr>
                <w:b/>
                <w:sz w:val="24"/>
                <w:szCs w:val="24"/>
                <w:lang w:val="kk-KZ"/>
              </w:rPr>
              <w:t xml:space="preserve">Модуль 3. </w:t>
            </w:r>
            <w:r w:rsidRPr="00A83479">
              <w:rPr>
                <w:b/>
                <w:bCs/>
                <w:sz w:val="24"/>
                <w:szCs w:val="24"/>
                <w:lang w:val="kk-KZ"/>
              </w:rPr>
              <w:t>Әлемдік діндердің мәдениеттегі рөлі</w:t>
            </w:r>
          </w:p>
        </w:tc>
        <w:tc>
          <w:tcPr>
            <w:tcW w:w="1569" w:type="dxa"/>
          </w:tcPr>
          <w:p w:rsidR="009504DD" w:rsidRPr="00A83479" w:rsidRDefault="009504DD" w:rsidP="00A83479">
            <w:pPr>
              <w:jc w:val="center"/>
              <w:rPr>
                <w:sz w:val="24"/>
                <w:szCs w:val="24"/>
                <w:lang w:val="kk-KZ"/>
              </w:rPr>
            </w:pP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504DD" w:rsidRPr="00A83479" w:rsidTr="008B7A58">
        <w:tc>
          <w:tcPr>
            <w:tcW w:w="1108" w:type="dxa"/>
          </w:tcPr>
          <w:p w:rsidR="009504DD" w:rsidRPr="00A83479" w:rsidRDefault="009504DD" w:rsidP="00A83479">
            <w:pPr>
              <w:jc w:val="center"/>
              <w:rPr>
                <w:b/>
                <w:sz w:val="24"/>
                <w:szCs w:val="24"/>
                <w:lang w:val="kk-KZ"/>
              </w:rPr>
            </w:pPr>
            <w:r w:rsidRPr="00A83479">
              <w:rPr>
                <w:b/>
                <w:sz w:val="24"/>
                <w:szCs w:val="24"/>
                <w:lang w:val="kk-KZ"/>
              </w:rPr>
              <w:t>10.</w:t>
            </w:r>
          </w:p>
        </w:tc>
        <w:tc>
          <w:tcPr>
            <w:tcW w:w="6021" w:type="dxa"/>
          </w:tcPr>
          <w:p w:rsidR="009504DD" w:rsidRPr="00A83479" w:rsidRDefault="009504DD" w:rsidP="00A83479">
            <w:pPr>
              <w:ind w:firstLine="204"/>
              <w:jc w:val="both"/>
              <w:rPr>
                <w:bCs/>
                <w:sz w:val="24"/>
                <w:szCs w:val="24"/>
                <w:lang w:val="kk-KZ"/>
              </w:rPr>
            </w:pPr>
            <w:r w:rsidRPr="00A83479">
              <w:rPr>
                <w:bCs/>
                <w:sz w:val="24"/>
                <w:szCs w:val="24"/>
                <w:lang w:val="kk-KZ"/>
              </w:rPr>
              <w:t xml:space="preserve">Лекция 10 </w:t>
            </w:r>
            <w:r w:rsidRPr="00A83479">
              <w:rPr>
                <w:sz w:val="24"/>
                <w:szCs w:val="24"/>
                <w:lang w:val="kk-KZ"/>
              </w:rPr>
              <w:t>Буддизмнің әлемдік мәдениеттегі рөлі</w:t>
            </w:r>
          </w:p>
        </w:tc>
        <w:tc>
          <w:tcPr>
            <w:tcW w:w="1569" w:type="dxa"/>
          </w:tcPr>
          <w:p w:rsidR="009504DD" w:rsidRPr="00A83479" w:rsidRDefault="009504DD" w:rsidP="00A83479">
            <w:pPr>
              <w:jc w:val="center"/>
              <w:rPr>
                <w:sz w:val="24"/>
                <w:szCs w:val="24"/>
              </w:rPr>
            </w:pPr>
            <w:r w:rsidRPr="00A83479">
              <w:rPr>
                <w:sz w:val="24"/>
                <w:szCs w:val="24"/>
              </w:rPr>
              <w:t>2</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83479">
              <w:rPr>
                <w:rFonts w:ascii="Times New Roman" w:hAnsi="Times New Roman" w:cs="Times New Roman"/>
                <w:sz w:val="24"/>
                <w:szCs w:val="24"/>
                <w:lang w:val="kk-KZ"/>
              </w:rPr>
              <w:t>1</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ind w:firstLine="204"/>
              <w:jc w:val="both"/>
              <w:rPr>
                <w:bCs/>
                <w:sz w:val="24"/>
                <w:szCs w:val="24"/>
                <w:lang w:val="kk-KZ"/>
              </w:rPr>
            </w:pPr>
            <w:r w:rsidRPr="00A83479">
              <w:rPr>
                <w:bCs/>
                <w:sz w:val="24"/>
                <w:szCs w:val="24"/>
                <w:lang w:val="kk-KZ"/>
              </w:rPr>
              <w:t xml:space="preserve">Семинар </w:t>
            </w:r>
            <w:r w:rsidRPr="00A83479">
              <w:rPr>
                <w:sz w:val="24"/>
                <w:szCs w:val="24"/>
                <w:lang w:val="kk-KZ"/>
              </w:rPr>
              <w:t>Буддизмнің негізгі қағидалары</w:t>
            </w:r>
          </w:p>
        </w:tc>
        <w:tc>
          <w:tcPr>
            <w:tcW w:w="1569" w:type="dxa"/>
          </w:tcPr>
          <w:p w:rsidR="009504DD" w:rsidRPr="00A83479" w:rsidRDefault="009504DD" w:rsidP="00A83479">
            <w:pPr>
              <w:jc w:val="center"/>
              <w:rPr>
                <w:sz w:val="24"/>
                <w:szCs w:val="24"/>
              </w:rPr>
            </w:pPr>
            <w:r w:rsidRPr="00A83479">
              <w:rPr>
                <w:sz w:val="24"/>
                <w:szCs w:val="24"/>
              </w:rPr>
              <w:t>1</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5</w:t>
            </w:r>
          </w:p>
        </w:tc>
      </w:tr>
      <w:tr w:rsidR="009504DD" w:rsidRPr="00A83479" w:rsidTr="008B7A58">
        <w:tc>
          <w:tcPr>
            <w:tcW w:w="1108" w:type="dxa"/>
          </w:tcPr>
          <w:p w:rsidR="009504DD" w:rsidRPr="00A83479" w:rsidRDefault="009504DD" w:rsidP="00A83479">
            <w:pPr>
              <w:jc w:val="center"/>
              <w:rPr>
                <w:b/>
                <w:sz w:val="24"/>
                <w:szCs w:val="24"/>
                <w:lang w:val="kk-KZ"/>
              </w:rPr>
            </w:pPr>
            <w:r w:rsidRPr="00A83479">
              <w:rPr>
                <w:b/>
                <w:bCs/>
                <w:sz w:val="24"/>
                <w:szCs w:val="24"/>
                <w:lang w:val="kk-KZ"/>
              </w:rPr>
              <w:t>11</w:t>
            </w:r>
            <w:r w:rsidRPr="00A83479">
              <w:rPr>
                <w:b/>
                <w:sz w:val="24"/>
                <w:szCs w:val="24"/>
                <w:lang w:val="kk-KZ"/>
              </w:rPr>
              <w:t>-12.</w:t>
            </w:r>
          </w:p>
        </w:tc>
        <w:tc>
          <w:tcPr>
            <w:tcW w:w="6021" w:type="dxa"/>
          </w:tcPr>
          <w:p w:rsidR="009504DD" w:rsidRPr="00A83479" w:rsidRDefault="009504DD" w:rsidP="00A83479">
            <w:pPr>
              <w:ind w:firstLine="204"/>
              <w:jc w:val="both"/>
              <w:rPr>
                <w:bCs/>
                <w:sz w:val="24"/>
                <w:szCs w:val="24"/>
                <w:lang w:val="kk-KZ"/>
              </w:rPr>
            </w:pPr>
            <w:r w:rsidRPr="00A83479">
              <w:rPr>
                <w:bCs/>
                <w:sz w:val="24"/>
                <w:szCs w:val="24"/>
                <w:lang w:val="kk-KZ"/>
              </w:rPr>
              <w:t>Лекция 11</w:t>
            </w:r>
            <w:r w:rsidRPr="00A83479">
              <w:rPr>
                <w:sz w:val="24"/>
                <w:szCs w:val="24"/>
                <w:lang w:val="kk-KZ"/>
              </w:rPr>
              <w:t>-12. Еуропа мәдениетіндегі христиан мәдениетінің рөлі</w:t>
            </w:r>
            <w:r w:rsidRPr="00A83479">
              <w:rPr>
                <w:bCs/>
                <w:sz w:val="24"/>
                <w:szCs w:val="24"/>
                <w:lang w:val="kk-KZ"/>
              </w:rPr>
              <w:t>: христиандық мәдениет моделі және ақыл мен сенім арақатынасы</w:t>
            </w:r>
          </w:p>
        </w:tc>
        <w:tc>
          <w:tcPr>
            <w:tcW w:w="1569" w:type="dxa"/>
          </w:tcPr>
          <w:p w:rsidR="009504DD" w:rsidRPr="00A83479" w:rsidRDefault="009504DD" w:rsidP="00A83479">
            <w:pPr>
              <w:jc w:val="center"/>
              <w:rPr>
                <w:sz w:val="24"/>
                <w:szCs w:val="24"/>
                <w:lang w:val="kk-KZ"/>
              </w:rPr>
            </w:pPr>
            <w:r w:rsidRPr="00A83479">
              <w:rPr>
                <w:sz w:val="24"/>
                <w:szCs w:val="24"/>
                <w:lang w:val="kk-KZ"/>
              </w:rPr>
              <w:t>2</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83479">
              <w:rPr>
                <w:rFonts w:ascii="Times New Roman" w:hAnsi="Times New Roman" w:cs="Times New Roman"/>
                <w:sz w:val="24"/>
                <w:szCs w:val="24"/>
              </w:rPr>
              <w:t>2</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ind w:firstLine="204"/>
              <w:jc w:val="both"/>
              <w:rPr>
                <w:bCs/>
                <w:sz w:val="24"/>
                <w:szCs w:val="24"/>
                <w:lang w:val="kk-KZ"/>
              </w:rPr>
            </w:pPr>
            <w:r w:rsidRPr="00A83479">
              <w:rPr>
                <w:bCs/>
                <w:sz w:val="24"/>
                <w:szCs w:val="24"/>
                <w:lang w:val="kk-KZ"/>
              </w:rPr>
              <w:t>Семинар 11</w:t>
            </w:r>
            <w:r w:rsidRPr="00A83479">
              <w:rPr>
                <w:sz w:val="24"/>
                <w:szCs w:val="24"/>
                <w:lang w:val="kk-KZ"/>
              </w:rPr>
              <w:t>-12. Христиандықтың қалыптасуы және әлемдік мәдениеттегі рөлі</w:t>
            </w:r>
          </w:p>
        </w:tc>
        <w:tc>
          <w:tcPr>
            <w:tcW w:w="1569" w:type="dxa"/>
          </w:tcPr>
          <w:p w:rsidR="009504DD" w:rsidRPr="00A83479" w:rsidRDefault="009504DD" w:rsidP="00A83479">
            <w:pPr>
              <w:jc w:val="center"/>
              <w:rPr>
                <w:sz w:val="24"/>
                <w:szCs w:val="24"/>
                <w:lang w:val="kk-KZ"/>
              </w:rPr>
            </w:pPr>
            <w:r w:rsidRPr="00A83479">
              <w:rPr>
                <w:sz w:val="24"/>
                <w:szCs w:val="24"/>
                <w:lang w:val="kk-KZ"/>
              </w:rPr>
              <w:t>2</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83479">
              <w:rPr>
                <w:rFonts w:ascii="Times New Roman" w:hAnsi="Times New Roman" w:cs="Times New Roman"/>
                <w:sz w:val="24"/>
                <w:szCs w:val="24"/>
                <w:lang w:val="kk-KZ"/>
              </w:rPr>
              <w:t>10</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ind w:firstLine="204"/>
              <w:jc w:val="both"/>
              <w:rPr>
                <w:bCs/>
                <w:sz w:val="24"/>
                <w:szCs w:val="24"/>
                <w:lang w:val="kk-KZ"/>
              </w:rPr>
            </w:pPr>
            <w:r w:rsidRPr="00A83479">
              <w:rPr>
                <w:bCs/>
                <w:sz w:val="24"/>
                <w:szCs w:val="24"/>
                <w:lang w:val="kk-KZ"/>
              </w:rPr>
              <w:t xml:space="preserve">СӨЖ: </w:t>
            </w:r>
            <w:r w:rsidRPr="00A83479">
              <w:rPr>
                <w:sz w:val="24"/>
                <w:szCs w:val="24"/>
                <w:lang w:val="kk-KZ"/>
              </w:rPr>
              <w:t>Таңдаулы тақырыпқа слайд дайындаңыз: «Христиан дінінің сәулет өнеріндегі көрінісі», «Мүсін өнеріндегі христиандықтың көрінісі», «Христиан дінінің әдебиет пен философиядағы көрінісі»</w:t>
            </w:r>
          </w:p>
        </w:tc>
        <w:tc>
          <w:tcPr>
            <w:tcW w:w="1569" w:type="dxa"/>
          </w:tcPr>
          <w:p w:rsidR="009504DD" w:rsidRPr="00A83479" w:rsidRDefault="009504DD" w:rsidP="00A83479">
            <w:pPr>
              <w:jc w:val="center"/>
              <w:rPr>
                <w:sz w:val="24"/>
                <w:szCs w:val="24"/>
                <w:lang w:val="kk-KZ"/>
              </w:rPr>
            </w:pP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lang w:val="kk-KZ"/>
              </w:rPr>
              <w:t>15</w:t>
            </w:r>
          </w:p>
        </w:tc>
      </w:tr>
      <w:tr w:rsidR="009504DD" w:rsidRPr="00A83479" w:rsidTr="008B7A58">
        <w:tc>
          <w:tcPr>
            <w:tcW w:w="1108" w:type="dxa"/>
          </w:tcPr>
          <w:p w:rsidR="009504DD" w:rsidRPr="00A83479" w:rsidRDefault="009504DD" w:rsidP="00A83479">
            <w:pPr>
              <w:jc w:val="center"/>
              <w:rPr>
                <w:b/>
                <w:sz w:val="24"/>
                <w:szCs w:val="24"/>
                <w:lang w:val="kk-KZ"/>
              </w:rPr>
            </w:pPr>
            <w:r w:rsidRPr="00A83479">
              <w:rPr>
                <w:b/>
                <w:sz w:val="24"/>
                <w:szCs w:val="24"/>
                <w:lang w:val="kk-KZ"/>
              </w:rPr>
              <w:t>13 - 14</w:t>
            </w:r>
          </w:p>
        </w:tc>
        <w:tc>
          <w:tcPr>
            <w:tcW w:w="6021" w:type="dxa"/>
          </w:tcPr>
          <w:p w:rsidR="009504DD" w:rsidRPr="00A83479" w:rsidRDefault="009504DD" w:rsidP="00A83479">
            <w:pPr>
              <w:ind w:firstLine="204"/>
              <w:jc w:val="both"/>
              <w:rPr>
                <w:bCs/>
                <w:sz w:val="24"/>
                <w:szCs w:val="24"/>
                <w:lang w:val="kk-KZ"/>
              </w:rPr>
            </w:pPr>
            <w:r w:rsidRPr="00A83479">
              <w:rPr>
                <w:bCs/>
                <w:sz w:val="24"/>
                <w:szCs w:val="24"/>
                <w:lang w:val="kk-KZ"/>
              </w:rPr>
              <w:t xml:space="preserve">Лекция </w:t>
            </w:r>
            <w:r w:rsidRPr="00A83479">
              <w:rPr>
                <w:sz w:val="24"/>
                <w:szCs w:val="24"/>
                <w:lang w:val="kk-KZ"/>
              </w:rPr>
              <w:t>13 - 14</w:t>
            </w:r>
            <w:r w:rsidRPr="00A83479">
              <w:rPr>
                <w:bCs/>
                <w:sz w:val="24"/>
                <w:szCs w:val="24"/>
                <w:lang w:val="kk-KZ"/>
              </w:rPr>
              <w:t xml:space="preserve"> </w:t>
            </w:r>
            <w:r w:rsidRPr="00A83479">
              <w:rPr>
                <w:sz w:val="24"/>
                <w:szCs w:val="24"/>
                <w:lang w:val="kk-KZ"/>
              </w:rPr>
              <w:t>Әлемдік мәдениеттегі ислам діні</w:t>
            </w:r>
          </w:p>
        </w:tc>
        <w:tc>
          <w:tcPr>
            <w:tcW w:w="1569" w:type="dxa"/>
          </w:tcPr>
          <w:p w:rsidR="009504DD" w:rsidRPr="00A83479" w:rsidRDefault="009504DD" w:rsidP="00A83479">
            <w:pPr>
              <w:jc w:val="center"/>
              <w:rPr>
                <w:sz w:val="24"/>
                <w:szCs w:val="24"/>
              </w:rPr>
            </w:pPr>
            <w:r w:rsidRPr="00A83479">
              <w:rPr>
                <w:sz w:val="24"/>
                <w:szCs w:val="24"/>
              </w:rPr>
              <w:t>2</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83479">
              <w:rPr>
                <w:rFonts w:ascii="Times New Roman" w:hAnsi="Times New Roman" w:cs="Times New Roman"/>
                <w:sz w:val="24"/>
                <w:szCs w:val="24"/>
              </w:rPr>
              <w:t>2</w:t>
            </w:r>
          </w:p>
        </w:tc>
      </w:tr>
      <w:tr w:rsidR="009504DD" w:rsidRPr="00A83479" w:rsidTr="008B7A58">
        <w:tc>
          <w:tcPr>
            <w:tcW w:w="1108" w:type="dxa"/>
          </w:tcPr>
          <w:p w:rsidR="009504DD" w:rsidRPr="00A83479" w:rsidRDefault="009504DD" w:rsidP="00A83479">
            <w:pPr>
              <w:jc w:val="center"/>
              <w:rPr>
                <w:sz w:val="24"/>
                <w:szCs w:val="24"/>
                <w:lang w:val="kk-KZ"/>
              </w:rPr>
            </w:pPr>
          </w:p>
        </w:tc>
        <w:tc>
          <w:tcPr>
            <w:tcW w:w="6021" w:type="dxa"/>
          </w:tcPr>
          <w:p w:rsidR="009504DD" w:rsidRPr="00A83479" w:rsidRDefault="009504DD" w:rsidP="00A83479">
            <w:pPr>
              <w:ind w:firstLine="204"/>
              <w:jc w:val="both"/>
              <w:rPr>
                <w:bCs/>
                <w:sz w:val="24"/>
                <w:szCs w:val="24"/>
                <w:lang w:val="kk-KZ"/>
              </w:rPr>
            </w:pPr>
            <w:r w:rsidRPr="00A83479">
              <w:rPr>
                <w:sz w:val="24"/>
                <w:szCs w:val="24"/>
                <w:lang w:val="kk-KZ"/>
              </w:rPr>
              <w:t>13 - 14</w:t>
            </w:r>
            <w:r w:rsidRPr="00A83479">
              <w:rPr>
                <w:bCs/>
                <w:sz w:val="24"/>
                <w:szCs w:val="24"/>
                <w:lang w:val="kk-KZ"/>
              </w:rPr>
              <w:t xml:space="preserve"> Семинар  </w:t>
            </w:r>
            <w:r w:rsidRPr="00A83479">
              <w:rPr>
                <w:sz w:val="24"/>
                <w:szCs w:val="24"/>
                <w:lang w:val="kk-KZ"/>
              </w:rPr>
              <w:t>Исламның әлемдік мәдениеттегі рөлі</w:t>
            </w:r>
          </w:p>
        </w:tc>
        <w:tc>
          <w:tcPr>
            <w:tcW w:w="1569" w:type="dxa"/>
          </w:tcPr>
          <w:p w:rsidR="009504DD" w:rsidRPr="00A83479" w:rsidRDefault="009504DD" w:rsidP="00A83479">
            <w:pPr>
              <w:jc w:val="center"/>
              <w:rPr>
                <w:sz w:val="24"/>
                <w:szCs w:val="24"/>
              </w:rPr>
            </w:pPr>
            <w:r w:rsidRPr="00A83479">
              <w:rPr>
                <w:sz w:val="24"/>
                <w:szCs w:val="24"/>
              </w:rPr>
              <w:t>2</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83479">
              <w:rPr>
                <w:rFonts w:ascii="Times New Roman" w:hAnsi="Times New Roman" w:cs="Times New Roman"/>
                <w:sz w:val="24"/>
                <w:szCs w:val="24"/>
                <w:lang w:val="kk-KZ"/>
              </w:rPr>
              <w:t>10</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ind w:firstLine="204"/>
              <w:jc w:val="both"/>
              <w:rPr>
                <w:bCs/>
                <w:sz w:val="24"/>
                <w:szCs w:val="24"/>
                <w:lang w:val="kk-KZ"/>
              </w:rPr>
            </w:pPr>
            <w:r w:rsidRPr="00A83479">
              <w:rPr>
                <w:bCs/>
                <w:sz w:val="24"/>
                <w:szCs w:val="24"/>
                <w:lang w:val="kk-KZ"/>
              </w:rPr>
              <w:t xml:space="preserve">СӨЖ: </w:t>
            </w:r>
            <w:r w:rsidRPr="00A83479">
              <w:rPr>
                <w:sz w:val="24"/>
                <w:szCs w:val="24"/>
                <w:lang w:val="kk-KZ"/>
              </w:rPr>
              <w:t>Таңдаулы тақырыпқа слайд дайындаңыз: «Исламның сәулет өнеріндегі көрінісі», «Әдебиеттегі және жазба мәдениетіндегі ислам», «Исламның қазақ мәдениетіне ықпалы»</w:t>
            </w:r>
          </w:p>
        </w:tc>
        <w:tc>
          <w:tcPr>
            <w:tcW w:w="1569" w:type="dxa"/>
          </w:tcPr>
          <w:p w:rsidR="009504DD" w:rsidRPr="00A83479" w:rsidRDefault="009504DD" w:rsidP="00A83479">
            <w:pPr>
              <w:jc w:val="center"/>
              <w:rPr>
                <w:sz w:val="24"/>
                <w:szCs w:val="24"/>
                <w:lang w:val="kk-KZ"/>
              </w:rPr>
            </w:pP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15</w:t>
            </w:r>
          </w:p>
        </w:tc>
      </w:tr>
      <w:tr w:rsidR="009504DD" w:rsidRPr="00A83479" w:rsidTr="008B7A58">
        <w:tc>
          <w:tcPr>
            <w:tcW w:w="1108" w:type="dxa"/>
          </w:tcPr>
          <w:p w:rsidR="009504DD" w:rsidRPr="00A83479" w:rsidRDefault="009504DD" w:rsidP="00A83479">
            <w:pPr>
              <w:jc w:val="center"/>
              <w:rPr>
                <w:b/>
                <w:sz w:val="24"/>
                <w:szCs w:val="24"/>
                <w:lang w:val="kk-KZ"/>
              </w:rPr>
            </w:pPr>
            <w:r w:rsidRPr="00A83479">
              <w:rPr>
                <w:b/>
                <w:sz w:val="24"/>
                <w:szCs w:val="24"/>
                <w:lang w:val="kk-KZ"/>
              </w:rPr>
              <w:t>15</w:t>
            </w:r>
          </w:p>
        </w:tc>
        <w:tc>
          <w:tcPr>
            <w:tcW w:w="6021" w:type="dxa"/>
          </w:tcPr>
          <w:p w:rsidR="009504DD" w:rsidRPr="00A83479" w:rsidRDefault="009504DD" w:rsidP="00A83479">
            <w:pPr>
              <w:ind w:firstLine="204"/>
              <w:jc w:val="both"/>
              <w:rPr>
                <w:bCs/>
                <w:sz w:val="24"/>
                <w:szCs w:val="24"/>
                <w:lang w:val="kk-KZ"/>
              </w:rPr>
            </w:pPr>
            <w:r w:rsidRPr="00A83479">
              <w:rPr>
                <w:bCs/>
                <w:sz w:val="24"/>
                <w:szCs w:val="24"/>
                <w:lang w:val="kk-KZ"/>
              </w:rPr>
              <w:t xml:space="preserve">Лекция </w:t>
            </w:r>
            <w:r w:rsidRPr="00A83479">
              <w:rPr>
                <w:sz w:val="24"/>
                <w:szCs w:val="24"/>
                <w:lang w:val="kk-KZ"/>
              </w:rPr>
              <w:t>15</w:t>
            </w:r>
            <w:r w:rsidRPr="00A83479">
              <w:rPr>
                <w:bCs/>
                <w:sz w:val="24"/>
                <w:szCs w:val="24"/>
                <w:lang w:val="kk-KZ"/>
              </w:rPr>
              <w:t xml:space="preserve"> </w:t>
            </w:r>
            <w:r w:rsidRPr="00A83479">
              <w:rPr>
                <w:sz w:val="24"/>
                <w:szCs w:val="24"/>
                <w:lang w:val="kk-KZ"/>
              </w:rPr>
              <w:t>Конфессияаралық қатынастардағы мәдениетаралық сұхбат</w:t>
            </w:r>
          </w:p>
        </w:tc>
        <w:tc>
          <w:tcPr>
            <w:tcW w:w="1569" w:type="dxa"/>
          </w:tcPr>
          <w:p w:rsidR="009504DD" w:rsidRPr="00A83479" w:rsidRDefault="009504DD" w:rsidP="00A83479">
            <w:pPr>
              <w:jc w:val="center"/>
              <w:rPr>
                <w:sz w:val="24"/>
                <w:szCs w:val="24"/>
              </w:rPr>
            </w:pPr>
            <w:r w:rsidRPr="00A83479">
              <w:rPr>
                <w:sz w:val="24"/>
                <w:szCs w:val="24"/>
              </w:rPr>
              <w:t>2</w:t>
            </w:r>
          </w:p>
        </w:tc>
        <w:tc>
          <w:tcPr>
            <w:tcW w:w="1191" w:type="dxa"/>
          </w:tcPr>
          <w:p w:rsidR="009504DD" w:rsidRPr="00A83479" w:rsidRDefault="009504DD" w:rsidP="00A83479">
            <w:pPr>
              <w:jc w:val="center"/>
              <w:rPr>
                <w:caps/>
                <w:sz w:val="24"/>
                <w:szCs w:val="24"/>
                <w:lang w:val="kk-KZ"/>
              </w:rPr>
            </w:pPr>
            <w:r w:rsidRPr="00A83479">
              <w:rPr>
                <w:caps/>
                <w:sz w:val="24"/>
                <w:szCs w:val="24"/>
                <w:lang w:val="kk-KZ"/>
              </w:rPr>
              <w:t>1</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ind w:firstLine="204"/>
              <w:jc w:val="both"/>
              <w:rPr>
                <w:bCs/>
                <w:sz w:val="24"/>
                <w:szCs w:val="24"/>
                <w:lang w:val="kk-KZ"/>
              </w:rPr>
            </w:pPr>
            <w:r w:rsidRPr="00A83479">
              <w:rPr>
                <w:bCs/>
                <w:sz w:val="24"/>
                <w:szCs w:val="24"/>
                <w:lang w:val="kk-KZ"/>
              </w:rPr>
              <w:t xml:space="preserve">Семинар </w:t>
            </w:r>
            <w:r w:rsidRPr="00A83479">
              <w:rPr>
                <w:sz w:val="24"/>
                <w:szCs w:val="24"/>
                <w:lang w:val="kk-KZ"/>
              </w:rPr>
              <w:t>Исламның әлемдік мәдениеттегі рөлі</w:t>
            </w:r>
          </w:p>
        </w:tc>
        <w:tc>
          <w:tcPr>
            <w:tcW w:w="1569" w:type="dxa"/>
          </w:tcPr>
          <w:p w:rsidR="009504DD" w:rsidRPr="00A83479" w:rsidRDefault="009504DD" w:rsidP="00A83479">
            <w:pPr>
              <w:jc w:val="center"/>
              <w:rPr>
                <w:sz w:val="24"/>
                <w:szCs w:val="24"/>
              </w:rPr>
            </w:pPr>
            <w:r w:rsidRPr="00A83479">
              <w:rPr>
                <w:sz w:val="24"/>
                <w:szCs w:val="24"/>
              </w:rPr>
              <w:t>1</w:t>
            </w: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83479">
              <w:rPr>
                <w:rFonts w:ascii="Times New Roman" w:hAnsi="Times New Roman" w:cs="Times New Roman"/>
                <w:sz w:val="24"/>
                <w:szCs w:val="24"/>
                <w:lang w:val="kk-KZ"/>
              </w:rPr>
              <w:t>5</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rPr>
                <w:b/>
                <w:bCs/>
                <w:sz w:val="24"/>
                <w:szCs w:val="24"/>
                <w:lang w:val="kk-KZ"/>
              </w:rPr>
            </w:pPr>
            <w:r w:rsidRPr="00A83479">
              <w:rPr>
                <w:bCs/>
                <w:sz w:val="24"/>
                <w:szCs w:val="24"/>
                <w:lang w:val="kk-KZ"/>
              </w:rPr>
              <w:t xml:space="preserve">СӨЖ: </w:t>
            </w:r>
            <w:r w:rsidRPr="00A83479">
              <w:rPr>
                <w:sz w:val="24"/>
                <w:szCs w:val="24"/>
                <w:lang w:val="kk-KZ"/>
              </w:rPr>
              <w:t>Дәстүрлі емес бағыттар және олардың ұлттық мәдениеттегі көрініс табуы</w:t>
            </w:r>
          </w:p>
        </w:tc>
        <w:tc>
          <w:tcPr>
            <w:tcW w:w="1569" w:type="dxa"/>
          </w:tcPr>
          <w:p w:rsidR="009504DD" w:rsidRPr="00A83479" w:rsidRDefault="009504DD" w:rsidP="00A83479">
            <w:pPr>
              <w:jc w:val="center"/>
              <w:rPr>
                <w:sz w:val="24"/>
                <w:szCs w:val="24"/>
                <w:lang w:val="kk-KZ"/>
              </w:rPr>
            </w:pP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A83479">
              <w:rPr>
                <w:rFonts w:ascii="Times New Roman" w:hAnsi="Times New Roman" w:cs="Times New Roman"/>
                <w:sz w:val="24"/>
                <w:szCs w:val="24"/>
              </w:rPr>
              <w:t>14</w:t>
            </w:r>
          </w:p>
        </w:tc>
      </w:tr>
      <w:tr w:rsidR="009504DD" w:rsidRPr="00A83479" w:rsidTr="008B7A58">
        <w:tc>
          <w:tcPr>
            <w:tcW w:w="1108" w:type="dxa"/>
          </w:tcPr>
          <w:p w:rsidR="009504DD" w:rsidRPr="00A83479" w:rsidRDefault="009504DD" w:rsidP="00A83479">
            <w:pPr>
              <w:jc w:val="center"/>
              <w:rPr>
                <w:b/>
                <w:sz w:val="24"/>
                <w:szCs w:val="24"/>
                <w:lang w:val="kk-KZ"/>
              </w:rPr>
            </w:pPr>
            <w:bookmarkStart w:id="0" w:name="_GoBack" w:colFirst="1" w:colLast="3"/>
          </w:p>
        </w:tc>
        <w:tc>
          <w:tcPr>
            <w:tcW w:w="6021" w:type="dxa"/>
          </w:tcPr>
          <w:p w:rsidR="009504DD" w:rsidRPr="00A83479" w:rsidRDefault="009504DD" w:rsidP="00A83479">
            <w:pPr>
              <w:jc w:val="both"/>
              <w:rPr>
                <w:rFonts w:eastAsia="Calibri"/>
                <w:b/>
                <w:sz w:val="24"/>
                <w:szCs w:val="24"/>
                <w:lang w:val="kk-KZ"/>
              </w:rPr>
            </w:pPr>
            <w:r w:rsidRPr="00A83479">
              <w:rPr>
                <w:b/>
                <w:sz w:val="24"/>
                <w:szCs w:val="24"/>
                <w:lang w:val="kk-KZ"/>
              </w:rPr>
              <w:t>ІІ РБ</w:t>
            </w:r>
          </w:p>
        </w:tc>
        <w:tc>
          <w:tcPr>
            <w:tcW w:w="1569" w:type="dxa"/>
          </w:tcPr>
          <w:p w:rsidR="009504DD" w:rsidRPr="00A83479" w:rsidRDefault="009504DD" w:rsidP="00A83479">
            <w:pPr>
              <w:jc w:val="center"/>
              <w:rPr>
                <w:b/>
                <w:sz w:val="24"/>
                <w:szCs w:val="24"/>
                <w:lang w:val="kk-KZ"/>
              </w:rPr>
            </w:pP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A83479">
              <w:rPr>
                <w:rFonts w:ascii="Times New Roman" w:hAnsi="Times New Roman" w:cs="Times New Roman"/>
                <w:b/>
                <w:sz w:val="24"/>
                <w:szCs w:val="24"/>
                <w:lang w:val="kk-KZ"/>
              </w:rPr>
              <w:t>100</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jc w:val="both"/>
              <w:rPr>
                <w:b/>
                <w:sz w:val="24"/>
                <w:szCs w:val="24"/>
                <w:lang w:val="kk-KZ"/>
              </w:rPr>
            </w:pPr>
            <w:r w:rsidRPr="00A83479">
              <w:rPr>
                <w:b/>
                <w:sz w:val="24"/>
                <w:szCs w:val="24"/>
                <w:lang w:val="kk-KZ"/>
              </w:rPr>
              <w:t>Емтихан</w:t>
            </w:r>
          </w:p>
        </w:tc>
        <w:tc>
          <w:tcPr>
            <w:tcW w:w="1569" w:type="dxa"/>
          </w:tcPr>
          <w:p w:rsidR="009504DD" w:rsidRPr="00A83479" w:rsidRDefault="009504DD" w:rsidP="00A83479">
            <w:pPr>
              <w:jc w:val="center"/>
              <w:rPr>
                <w:b/>
                <w:sz w:val="24"/>
                <w:szCs w:val="24"/>
                <w:lang w:val="kk-KZ"/>
              </w:rPr>
            </w:pP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A83479">
              <w:rPr>
                <w:rFonts w:ascii="Times New Roman" w:hAnsi="Times New Roman" w:cs="Times New Roman"/>
                <w:b/>
                <w:sz w:val="24"/>
                <w:szCs w:val="24"/>
                <w:lang w:val="kk-KZ"/>
              </w:rPr>
              <w:t>100</w:t>
            </w:r>
          </w:p>
        </w:tc>
      </w:tr>
      <w:tr w:rsidR="009504DD" w:rsidRPr="00A83479" w:rsidTr="008B7A58">
        <w:tc>
          <w:tcPr>
            <w:tcW w:w="1108" w:type="dxa"/>
          </w:tcPr>
          <w:p w:rsidR="009504DD" w:rsidRPr="00A83479" w:rsidRDefault="009504DD" w:rsidP="00A83479">
            <w:pPr>
              <w:jc w:val="center"/>
              <w:rPr>
                <w:b/>
                <w:sz w:val="24"/>
                <w:szCs w:val="24"/>
                <w:lang w:val="kk-KZ"/>
              </w:rPr>
            </w:pPr>
          </w:p>
        </w:tc>
        <w:tc>
          <w:tcPr>
            <w:tcW w:w="6021" w:type="dxa"/>
          </w:tcPr>
          <w:p w:rsidR="009504DD" w:rsidRPr="00A83479" w:rsidRDefault="009504DD" w:rsidP="00A83479">
            <w:pPr>
              <w:pStyle w:val="a4"/>
              <w:tabs>
                <w:tab w:val="left" w:pos="708"/>
              </w:tabs>
              <w:ind w:firstLine="0"/>
              <w:rPr>
                <w:b/>
                <w:sz w:val="24"/>
                <w:szCs w:val="24"/>
                <w:lang w:val="kk-KZ"/>
              </w:rPr>
            </w:pPr>
            <w:r w:rsidRPr="00A83479">
              <w:rPr>
                <w:b/>
                <w:sz w:val="24"/>
                <w:szCs w:val="24"/>
                <w:lang w:val="kk-KZ"/>
              </w:rPr>
              <w:t>Қорытында балл</w:t>
            </w:r>
          </w:p>
        </w:tc>
        <w:tc>
          <w:tcPr>
            <w:tcW w:w="1569" w:type="dxa"/>
          </w:tcPr>
          <w:p w:rsidR="009504DD" w:rsidRPr="00A83479" w:rsidRDefault="009504DD" w:rsidP="00A83479">
            <w:pPr>
              <w:jc w:val="center"/>
              <w:rPr>
                <w:b/>
                <w:sz w:val="24"/>
                <w:szCs w:val="24"/>
                <w:lang w:val="kk-KZ"/>
              </w:rPr>
            </w:pPr>
          </w:p>
        </w:tc>
        <w:tc>
          <w:tcPr>
            <w:tcW w:w="1191" w:type="dxa"/>
          </w:tcPr>
          <w:p w:rsidR="009504DD" w:rsidRPr="00A83479" w:rsidRDefault="009504DD" w:rsidP="00A83479">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A83479">
              <w:rPr>
                <w:rFonts w:ascii="Times New Roman" w:hAnsi="Times New Roman" w:cs="Times New Roman"/>
                <w:b/>
                <w:sz w:val="24"/>
                <w:szCs w:val="24"/>
                <w:lang w:val="kk-KZ"/>
              </w:rPr>
              <w:t>100</w:t>
            </w:r>
          </w:p>
        </w:tc>
      </w:tr>
      <w:bookmarkEnd w:id="0"/>
    </w:tbl>
    <w:p w:rsidR="009504DD" w:rsidRPr="00A83479" w:rsidRDefault="009504DD" w:rsidP="00A83479">
      <w:pPr>
        <w:pStyle w:val="a6"/>
        <w:rPr>
          <w:rFonts w:ascii="Times New Roman" w:hAnsi="Times New Roman" w:cs="Times New Roman"/>
          <w:sz w:val="24"/>
          <w:szCs w:val="24"/>
          <w:lang w:val="kk-KZ"/>
        </w:rPr>
      </w:pPr>
    </w:p>
    <w:p w:rsidR="009504DD" w:rsidRPr="00A83479" w:rsidRDefault="009504DD" w:rsidP="00A83479">
      <w:pPr>
        <w:pStyle w:val="a6"/>
        <w:rPr>
          <w:rFonts w:ascii="Times New Roman" w:hAnsi="Times New Roman" w:cs="Times New Roman"/>
          <w:sz w:val="24"/>
          <w:szCs w:val="24"/>
          <w:lang w:val="kk-KZ"/>
        </w:rPr>
      </w:pPr>
    </w:p>
    <w:p w:rsidR="009504DD" w:rsidRPr="00A83479" w:rsidRDefault="009504DD" w:rsidP="00A83479">
      <w:pPr>
        <w:jc w:val="right"/>
      </w:pPr>
    </w:p>
    <w:p w:rsidR="009504DD" w:rsidRPr="00A83479" w:rsidRDefault="009504DD" w:rsidP="00A83479">
      <w:pPr>
        <w:jc w:val="both"/>
        <w:rPr>
          <w:lang w:val="kk-KZ"/>
        </w:rPr>
      </w:pPr>
      <w:r w:rsidRPr="00A83479">
        <w:rPr>
          <w:lang w:val="kk-KZ"/>
        </w:rPr>
        <w:t xml:space="preserve">Факультет әдістемелік бюро төрайымы                                          Н.С. Жұбаназарова </w:t>
      </w:r>
    </w:p>
    <w:p w:rsidR="009504DD" w:rsidRPr="00A83479" w:rsidRDefault="009504DD" w:rsidP="00A83479">
      <w:pPr>
        <w:jc w:val="both"/>
        <w:rPr>
          <w:lang w:val="kk-KZ"/>
        </w:rPr>
      </w:pPr>
      <w:r w:rsidRPr="00A83479">
        <w:rPr>
          <w:lang w:val="kk-KZ"/>
        </w:rPr>
        <w:t xml:space="preserve">Дінтану және мәдениеттану </w:t>
      </w:r>
    </w:p>
    <w:p w:rsidR="009504DD" w:rsidRPr="00A83479" w:rsidRDefault="009504DD" w:rsidP="00A83479">
      <w:pPr>
        <w:jc w:val="both"/>
        <w:rPr>
          <w:lang w:val="kk-KZ"/>
        </w:rPr>
      </w:pPr>
      <w:r w:rsidRPr="00A83479">
        <w:rPr>
          <w:lang w:val="kk-KZ"/>
        </w:rPr>
        <w:t>кафедрасының меңгерушісі                                                             А.Д. Құрманалиева</w:t>
      </w:r>
    </w:p>
    <w:p w:rsidR="009504DD" w:rsidRPr="00A83479" w:rsidRDefault="00C942D6" w:rsidP="00A83479">
      <w:pPr>
        <w:jc w:val="both"/>
        <w:rPr>
          <w:lang w:val="kk-KZ"/>
        </w:rPr>
      </w:pPr>
      <w:r>
        <w:rPr>
          <w:lang w:val="kk-KZ"/>
        </w:rPr>
        <w:t xml:space="preserve">Дәріскер </w:t>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t xml:space="preserve">  </w:t>
      </w:r>
      <w:r w:rsidR="00FF0C6F">
        <w:rPr>
          <w:lang w:val="kk-KZ"/>
        </w:rPr>
        <w:t>Н.С. Әлтаева</w:t>
      </w:r>
    </w:p>
    <w:p w:rsidR="009504DD" w:rsidRPr="00A83479" w:rsidRDefault="009504DD" w:rsidP="00A83479">
      <w:pPr>
        <w:rPr>
          <w:lang w:val="kk-KZ"/>
        </w:rPr>
      </w:pPr>
    </w:p>
    <w:p w:rsidR="00004DED" w:rsidRPr="00A83479" w:rsidRDefault="00004DED" w:rsidP="00A83479"/>
    <w:sectPr w:rsidR="00004DED" w:rsidRPr="00A83479" w:rsidSect="00956BB6">
      <w:pgSz w:w="11906" w:h="16838"/>
      <w:pgMar w:top="1134" w:right="850" w:bottom="1134" w:left="170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B074CDF"/>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EF43648"/>
    <w:multiLevelType w:val="hybridMultilevel"/>
    <w:tmpl w:val="3BE89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9504DD"/>
    <w:rsid w:val="00004DED"/>
    <w:rsid w:val="0009573D"/>
    <w:rsid w:val="00156563"/>
    <w:rsid w:val="00200A44"/>
    <w:rsid w:val="003B6774"/>
    <w:rsid w:val="006164B3"/>
    <w:rsid w:val="00623753"/>
    <w:rsid w:val="006370D1"/>
    <w:rsid w:val="00664655"/>
    <w:rsid w:val="00893355"/>
    <w:rsid w:val="009504DD"/>
    <w:rsid w:val="00981D53"/>
    <w:rsid w:val="00A42680"/>
    <w:rsid w:val="00A83479"/>
    <w:rsid w:val="00A91313"/>
    <w:rsid w:val="00C51535"/>
    <w:rsid w:val="00C942D6"/>
    <w:rsid w:val="00CE7589"/>
    <w:rsid w:val="00E15794"/>
    <w:rsid w:val="00E41A85"/>
    <w:rsid w:val="00E63CA6"/>
    <w:rsid w:val="00FF0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4D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9504D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504DD"/>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504DD"/>
    <w:rPr>
      <w:color w:val="0000FF" w:themeColor="hyperlink"/>
      <w:u w:val="single"/>
    </w:rPr>
  </w:style>
  <w:style w:type="paragraph" w:styleId="a4">
    <w:name w:val="footer"/>
    <w:basedOn w:val="a"/>
    <w:link w:val="a5"/>
    <w:uiPriority w:val="99"/>
    <w:semiHidden/>
    <w:unhideWhenUsed/>
    <w:rsid w:val="009504DD"/>
    <w:pPr>
      <w:tabs>
        <w:tab w:val="center" w:pos="4677"/>
        <w:tab w:val="right" w:pos="9355"/>
      </w:tabs>
      <w:autoSpaceDE w:val="0"/>
      <w:autoSpaceDN w:val="0"/>
      <w:adjustRightInd w:val="0"/>
      <w:ind w:firstLine="720"/>
      <w:jc w:val="both"/>
    </w:pPr>
  </w:style>
  <w:style w:type="character" w:customStyle="1" w:styleId="a5">
    <w:name w:val="Нижний колонтитул Знак"/>
    <w:basedOn w:val="a0"/>
    <w:link w:val="a4"/>
    <w:uiPriority w:val="99"/>
    <w:semiHidden/>
    <w:rsid w:val="009504DD"/>
    <w:rPr>
      <w:rFonts w:ascii="Times New Roman" w:eastAsia="Times New Roman" w:hAnsi="Times New Roman" w:cs="Times New Roman"/>
      <w:sz w:val="24"/>
      <w:szCs w:val="24"/>
      <w:lang w:eastAsia="ru-RU"/>
    </w:rPr>
  </w:style>
  <w:style w:type="paragraph" w:styleId="a6">
    <w:name w:val="No Spacing"/>
    <w:link w:val="a7"/>
    <w:qFormat/>
    <w:rsid w:val="009504DD"/>
    <w:pPr>
      <w:spacing w:after="0" w:line="240" w:lineRule="auto"/>
    </w:pPr>
    <w:rPr>
      <w:lang w:eastAsia="ru-RU"/>
    </w:rPr>
  </w:style>
  <w:style w:type="paragraph" w:styleId="a8">
    <w:name w:val="List Paragraph"/>
    <w:basedOn w:val="a"/>
    <w:uiPriority w:val="34"/>
    <w:qFormat/>
    <w:rsid w:val="009504DD"/>
    <w:pPr>
      <w:spacing w:after="200" w:line="276" w:lineRule="auto"/>
      <w:ind w:left="720"/>
      <w:contextualSpacing/>
    </w:pPr>
    <w:rPr>
      <w:rFonts w:asciiTheme="minorHAnsi" w:eastAsiaTheme="minorEastAsia" w:hAnsiTheme="minorHAnsi" w:cstheme="minorBidi"/>
      <w:sz w:val="22"/>
      <w:szCs w:val="22"/>
    </w:rPr>
  </w:style>
  <w:style w:type="character" w:customStyle="1" w:styleId="shorttext">
    <w:name w:val="short_text"/>
    <w:rsid w:val="009504DD"/>
    <w:rPr>
      <w:rFonts w:ascii="Times New Roman" w:hAnsi="Times New Roman" w:cs="Times New Roman" w:hint="default"/>
    </w:rPr>
  </w:style>
  <w:style w:type="character" w:customStyle="1" w:styleId="a7">
    <w:name w:val="Без интервала Знак"/>
    <w:link w:val="a6"/>
    <w:locked/>
    <w:rsid w:val="009504DD"/>
    <w:rPr>
      <w:lang w:eastAsia="ru-RU"/>
    </w:rPr>
  </w:style>
  <w:style w:type="table" w:styleId="a9">
    <w:name w:val="Table Grid"/>
    <w:basedOn w:val="a1"/>
    <w:uiPriority w:val="59"/>
    <w:rsid w:val="009504DD"/>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21"/>
    <w:basedOn w:val="a"/>
    <w:rsid w:val="009504DD"/>
    <w:pPr>
      <w:widowControl w:val="0"/>
    </w:pPr>
    <w:rPr>
      <w:rFonts w:ascii="Arial" w:hAnsi="Arial"/>
      <w:b/>
      <w:sz w:val="28"/>
      <w:szCs w:val="20"/>
    </w:rPr>
  </w:style>
  <w:style w:type="paragraph" w:styleId="aa">
    <w:name w:val="Balloon Text"/>
    <w:basedOn w:val="a"/>
    <w:link w:val="ab"/>
    <w:uiPriority w:val="99"/>
    <w:semiHidden/>
    <w:unhideWhenUsed/>
    <w:rsid w:val="009504DD"/>
    <w:rPr>
      <w:rFonts w:ascii="Tahoma" w:hAnsi="Tahoma" w:cs="Tahoma"/>
      <w:sz w:val="16"/>
      <w:szCs w:val="16"/>
    </w:rPr>
  </w:style>
  <w:style w:type="character" w:customStyle="1" w:styleId="ab">
    <w:name w:val="Текст выноски Знак"/>
    <w:basedOn w:val="a0"/>
    <w:link w:val="aa"/>
    <w:uiPriority w:val="99"/>
    <w:semiHidden/>
    <w:rsid w:val="009504DD"/>
    <w:rPr>
      <w:rFonts w:ascii="Tahoma" w:eastAsia="Times New Roman" w:hAnsi="Tahoma" w:cs="Tahoma"/>
      <w:sz w:val="16"/>
      <w:szCs w:val="16"/>
      <w:lang w:eastAsia="ru-RU"/>
    </w:rPr>
  </w:style>
  <w:style w:type="paragraph" w:styleId="ac">
    <w:name w:val="Body Text Indent"/>
    <w:basedOn w:val="a"/>
    <w:link w:val="ad"/>
    <w:uiPriority w:val="99"/>
    <w:unhideWhenUsed/>
    <w:rsid w:val="00CE7589"/>
    <w:pPr>
      <w:spacing w:after="120" w:line="276" w:lineRule="auto"/>
      <w:ind w:left="283"/>
    </w:pPr>
    <w:rPr>
      <w:rFonts w:asciiTheme="minorHAnsi" w:eastAsiaTheme="minorEastAsia" w:hAnsiTheme="minorHAnsi" w:cstheme="minorBidi"/>
      <w:sz w:val="22"/>
      <w:szCs w:val="22"/>
    </w:rPr>
  </w:style>
  <w:style w:type="character" w:customStyle="1" w:styleId="ad">
    <w:name w:val="Основной текст с отступом Знак"/>
    <w:basedOn w:val="a0"/>
    <w:link w:val="ac"/>
    <w:uiPriority w:val="99"/>
    <w:rsid w:val="00CE7589"/>
    <w:rPr>
      <w:lang w:eastAsia="ru-RU"/>
    </w:rPr>
  </w:style>
  <w:style w:type="character" w:customStyle="1" w:styleId="bolighting">
    <w:name w:val="bo_lighting"/>
    <w:basedOn w:val="a0"/>
    <w:rsid w:val="00A834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1504</Words>
  <Characters>8578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Нурсулу</cp:lastModifiedBy>
  <cp:revision>5</cp:revision>
  <dcterms:created xsi:type="dcterms:W3CDTF">2018-09-20T10:44:00Z</dcterms:created>
  <dcterms:modified xsi:type="dcterms:W3CDTF">2018-09-20T11:30:00Z</dcterms:modified>
</cp:coreProperties>
</file>